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90C9B" w14:textId="77777777" w:rsidR="001551E2" w:rsidRDefault="001551E2" w:rsidP="0024051C">
      <w:pPr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653F0B3" w14:textId="77777777" w:rsidR="00B36FCD" w:rsidRDefault="00B36FCD" w:rsidP="001551E2">
      <w:pPr>
        <w:ind w:firstLine="708"/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7186494" w14:textId="189A0C06" w:rsidR="0024051C" w:rsidRPr="00E04574" w:rsidRDefault="0024051C" w:rsidP="001551E2">
      <w:pPr>
        <w:ind w:firstLine="708"/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Temeljem </w:t>
      </w:r>
      <w:r w:rsidRPr="00E04574">
        <w:rPr>
          <w:rFonts w:ascii="Times New Roman" w:hAnsi="Times New Roman"/>
          <w:sz w:val="24"/>
          <w:szCs w:val="24"/>
        </w:rPr>
        <w:t>Zakon o provedbi Opće uredbe o zaštiti podataka</w:t>
      </w:r>
      <w:r w:rsidRPr="00E04574" w:rsidDel="0002284B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i Statuta </w:t>
      </w:r>
      <w:r w:rsidR="00A47E83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Glazbene 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škole, Školski odbor škole </w:t>
      </w:r>
      <w:r w:rsidRPr="00E04574">
        <w:rPr>
          <w:rFonts w:ascii="Times New Roman" w:hAnsi="Times New Roman"/>
          <w:bCs/>
          <w:noProof/>
          <w:sz w:val="24"/>
          <w:szCs w:val="24"/>
          <w:bdr w:val="none" w:sz="0" w:space="0" w:color="auto" w:frame="1"/>
        </w:rPr>
        <w:t>Glazbena škola Pregrada, Ljudevita Gaja 34, 49218 Pregrada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na sjednici održanoj dana </w:t>
      </w:r>
      <w:r w:rsidR="00FD3438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5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.</w:t>
      </w:r>
      <w:r w:rsidR="00FD3438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ožujka 2019.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godine donosi   </w:t>
      </w:r>
    </w:p>
    <w:p w14:paraId="6DD7530F" w14:textId="77777777" w:rsidR="0024051C" w:rsidRPr="00E04574" w:rsidRDefault="0024051C" w:rsidP="0024051C">
      <w:pPr>
        <w:jc w:val="both"/>
        <w:rPr>
          <w:rFonts w:ascii="Times New Roman" w:hAnsi="Times New Roman"/>
          <w:sz w:val="24"/>
          <w:szCs w:val="24"/>
        </w:rPr>
      </w:pPr>
    </w:p>
    <w:p w14:paraId="789A69B8" w14:textId="77777777" w:rsidR="0024051C" w:rsidRPr="00E04574" w:rsidRDefault="0024051C" w:rsidP="0024051C">
      <w:pPr>
        <w:jc w:val="center"/>
        <w:rPr>
          <w:rFonts w:ascii="Times New Roman" w:hAnsi="Times New Roman"/>
          <w:sz w:val="32"/>
          <w:szCs w:val="32"/>
        </w:rPr>
      </w:pPr>
    </w:p>
    <w:p w14:paraId="56D6C109" w14:textId="0E806913" w:rsidR="0024051C" w:rsidRPr="00E04574" w:rsidRDefault="00B00FF0" w:rsidP="0024051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PRAVILNIK </w:t>
      </w:r>
      <w:r w:rsidR="0024051C" w:rsidRPr="00E04574">
        <w:rPr>
          <w:rFonts w:ascii="Times New Roman" w:hAnsi="Times New Roman"/>
          <w:sz w:val="32"/>
          <w:szCs w:val="32"/>
        </w:rPr>
        <w:t xml:space="preserve">O ZAŠTITI PODATAKA </w:t>
      </w:r>
    </w:p>
    <w:p w14:paraId="07B86697" w14:textId="77777777" w:rsidR="0024051C" w:rsidRPr="00E04574" w:rsidRDefault="0024051C" w:rsidP="0024051C">
      <w:pPr>
        <w:jc w:val="center"/>
        <w:rPr>
          <w:rFonts w:ascii="Times New Roman" w:hAnsi="Times New Roman"/>
          <w:sz w:val="24"/>
          <w:szCs w:val="24"/>
        </w:rPr>
      </w:pPr>
    </w:p>
    <w:p w14:paraId="48446D0C" w14:textId="77777777" w:rsidR="0024051C" w:rsidRPr="00E04574" w:rsidRDefault="0024051C" w:rsidP="0024051C">
      <w:pPr>
        <w:jc w:val="center"/>
        <w:rPr>
          <w:rFonts w:ascii="Times New Roman" w:hAnsi="Times New Roman"/>
          <w:sz w:val="24"/>
          <w:szCs w:val="24"/>
        </w:rPr>
      </w:pPr>
    </w:p>
    <w:p w14:paraId="04183610" w14:textId="77777777" w:rsidR="0024051C" w:rsidRPr="0030346D" w:rsidRDefault="0024051C" w:rsidP="0024051C">
      <w:pPr>
        <w:pStyle w:val="Odlomakpopisa"/>
        <w:numPr>
          <w:ilvl w:val="0"/>
          <w:numId w:val="13"/>
        </w:numPr>
        <w:contextualSpacing/>
        <w:rPr>
          <w:rStyle w:val="Naglaeno"/>
          <w:rFonts w:ascii="Times New Roman" w:hAnsi="Times New Roman"/>
          <w:sz w:val="24"/>
          <w:szCs w:val="24"/>
          <w:shd w:val="clear" w:color="auto" w:fill="FFFFFF"/>
        </w:rPr>
      </w:pPr>
      <w:r w:rsidRPr="0030346D"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  <w:t>OPĆE ODREDBE</w:t>
      </w:r>
    </w:p>
    <w:p w14:paraId="519C051D" w14:textId="77777777" w:rsidR="0030346D" w:rsidRDefault="0030346D" w:rsidP="0030346D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FDEA8FA" w14:textId="77777777" w:rsidR="0024051C" w:rsidRPr="00E04574" w:rsidRDefault="0024051C" w:rsidP="0030346D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1.</w:t>
      </w:r>
    </w:p>
    <w:p w14:paraId="0C055C42" w14:textId="1BD470FC" w:rsidR="0024051C" w:rsidRPr="00E04574" w:rsidRDefault="0024051C" w:rsidP="001551E2">
      <w:pPr>
        <w:ind w:firstLine="708"/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Ovim Pravilnikom (dalje u tekstu: Pravilnik) škola </w:t>
      </w:r>
      <w:r w:rsidRPr="00E04574">
        <w:rPr>
          <w:rFonts w:ascii="Times New Roman" w:hAnsi="Times New Roman"/>
          <w:bCs/>
          <w:noProof/>
          <w:sz w:val="24"/>
          <w:szCs w:val="24"/>
          <w:bdr w:val="none" w:sz="0" w:space="0" w:color="auto" w:frame="1"/>
        </w:rPr>
        <w:t>Glazbena škola Pregrada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(dalje u tekstu: Škola) regu</w:t>
      </w:r>
      <w:r w:rsidR="0030346D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lira način postupanja radnika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Škole s osobnim podacima pojedinca. </w:t>
      </w:r>
    </w:p>
    <w:p w14:paraId="44B116DC" w14:textId="77777777" w:rsidR="0024051C" w:rsidRPr="00E04574" w:rsidRDefault="0024051C" w:rsidP="0024051C">
      <w:pPr>
        <w:ind w:firstLine="360"/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8C6C951" w14:textId="77777777" w:rsidR="0024051C" w:rsidRPr="00E04574" w:rsidRDefault="0024051C" w:rsidP="0024051C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5D2608A2" w14:textId="77777777" w:rsidR="0024051C" w:rsidRPr="00E04574" w:rsidRDefault="0024051C" w:rsidP="001551E2">
      <w:pPr>
        <w:ind w:left="3540" w:firstLine="708"/>
        <w:rPr>
          <w:rFonts w:ascii="Times New Roman" w:hAnsi="Times New Roman"/>
          <w:sz w:val="24"/>
          <w:szCs w:val="24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2.</w:t>
      </w:r>
    </w:p>
    <w:p w14:paraId="17261163" w14:textId="77777777" w:rsidR="0024051C" w:rsidRPr="00E04574" w:rsidRDefault="0024051C" w:rsidP="001551E2">
      <w:pPr>
        <w:pStyle w:val="StandardWeb"/>
        <w:shd w:val="clear" w:color="auto" w:fill="FFFFFF"/>
        <w:ind w:firstLine="708"/>
        <w:jc w:val="both"/>
        <w:textAlignment w:val="baseline"/>
        <w:rPr>
          <w:rStyle w:val="Naglaeno"/>
          <w:b w:val="0"/>
          <w:bdr w:val="none" w:sz="0" w:space="0" w:color="auto" w:frame="1"/>
        </w:rPr>
      </w:pPr>
      <w:r w:rsidRPr="00E04574">
        <w:rPr>
          <w:rStyle w:val="Naglaeno"/>
          <w:b w:val="0"/>
          <w:bdr w:val="none" w:sz="0" w:space="0" w:color="auto" w:frame="1"/>
        </w:rPr>
        <w:t>Ovaj Pravilnik je usklađen s odgovarajućim stavkama donjih dokumenata:</w:t>
      </w:r>
    </w:p>
    <w:p w14:paraId="2A75B0F9" w14:textId="171F0E5F" w:rsidR="0024051C" w:rsidRPr="00E04574" w:rsidRDefault="0024051C" w:rsidP="0024051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</w:pPr>
      <w:r w:rsidRPr="00E04574">
        <w:t xml:space="preserve">Opća uredbe o zaštiti podataka (EU) 2016/679 </w:t>
      </w:r>
      <w:r w:rsidRPr="00E04574">
        <w:rPr>
          <w:rStyle w:val="Naglaeno"/>
          <w:b w:val="0"/>
          <w:bdr w:val="none" w:sz="0" w:space="0" w:color="auto" w:frame="1"/>
        </w:rPr>
        <w:t xml:space="preserve">(U daljem tekstu: </w:t>
      </w:r>
      <w:r w:rsidRPr="00E04574">
        <w:rPr>
          <w:rStyle w:val="Naglaeno"/>
          <w:b w:val="0"/>
          <w:i/>
          <w:bdr w:val="none" w:sz="0" w:space="0" w:color="auto" w:frame="1"/>
        </w:rPr>
        <w:t>Uredba</w:t>
      </w:r>
      <w:r w:rsidRPr="00E04574">
        <w:rPr>
          <w:rStyle w:val="Naglaeno"/>
          <w:b w:val="0"/>
          <w:bdr w:val="none" w:sz="0" w:space="0" w:color="auto" w:frame="1"/>
        </w:rPr>
        <w:t>)</w:t>
      </w:r>
    </w:p>
    <w:p w14:paraId="0013082B" w14:textId="7ABA663E" w:rsidR="0024051C" w:rsidRPr="00E04574" w:rsidRDefault="0024051C" w:rsidP="0024051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</w:pPr>
      <w:r w:rsidRPr="00E04574">
        <w:t>Zakon o provedbi</w:t>
      </w:r>
      <w:r w:rsidR="00E04574">
        <w:t xml:space="preserve"> Opće uredbe o zaštiti podataka</w:t>
      </w:r>
    </w:p>
    <w:p w14:paraId="752D0693" w14:textId="5DF67A10" w:rsidR="0024051C" w:rsidRPr="00E04574" w:rsidRDefault="0024051C" w:rsidP="0024051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701"/>
        <w:textAlignment w:val="baseline"/>
      </w:pPr>
      <w:r w:rsidRPr="00E04574">
        <w:t>Zakon o odgoju i obrazovanju u osnovnoj i srednjoj školi</w:t>
      </w:r>
    </w:p>
    <w:p w14:paraId="5B623501" w14:textId="53505BA0" w:rsidR="0024051C" w:rsidRPr="00E04574" w:rsidRDefault="00E04574" w:rsidP="0024051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</w:pPr>
      <w:r>
        <w:t>Zakon o računovodstvu</w:t>
      </w:r>
    </w:p>
    <w:p w14:paraId="61985BBA" w14:textId="1407EE6D" w:rsidR="0024051C" w:rsidRPr="00E04574" w:rsidRDefault="00E04574" w:rsidP="0024051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</w:pPr>
      <w:r>
        <w:t>Zakon o radu</w:t>
      </w:r>
    </w:p>
    <w:p w14:paraId="05AD9000" w14:textId="3167E01D" w:rsidR="0024051C" w:rsidRDefault="0024051C" w:rsidP="0024051C">
      <w:pPr>
        <w:pStyle w:val="Standard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701"/>
        <w:jc w:val="both"/>
        <w:textAlignment w:val="baseline"/>
      </w:pPr>
      <w:r w:rsidRPr="00E04574">
        <w:t>Zakon</w:t>
      </w:r>
      <w:r w:rsidR="00E04574">
        <w:t xml:space="preserve"> o arhivskom gradivu i arhivima</w:t>
      </w:r>
    </w:p>
    <w:p w14:paraId="790D943F" w14:textId="77777777" w:rsidR="005F397E" w:rsidRPr="00E04574" w:rsidRDefault="005F397E" w:rsidP="005F397E">
      <w:pPr>
        <w:pStyle w:val="StandardWeb"/>
        <w:shd w:val="clear" w:color="auto" w:fill="FFFFFF"/>
        <w:spacing w:before="0" w:beforeAutospacing="0" w:after="0" w:afterAutospacing="0"/>
        <w:ind w:left="1701"/>
        <w:jc w:val="both"/>
        <w:textAlignment w:val="baseline"/>
      </w:pPr>
    </w:p>
    <w:p w14:paraId="6E7A0964" w14:textId="77777777" w:rsidR="0024051C" w:rsidRDefault="0024051C" w:rsidP="001551E2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3.</w:t>
      </w:r>
    </w:p>
    <w:p w14:paraId="2A241E01" w14:textId="77777777" w:rsidR="001551E2" w:rsidRPr="00E04574" w:rsidRDefault="001551E2" w:rsidP="001551E2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AC746C6" w14:textId="77777777" w:rsidR="0024051C" w:rsidRPr="00E04574" w:rsidRDefault="0024051C" w:rsidP="001551E2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Ovaj Pravilnik konkretizira obveze Škole navedene u dokumentu: </w:t>
      </w:r>
      <w:r w:rsidRPr="005007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Politika zaštite privatnosti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. Za sve što u Pravilniku nije navedeno se treba referirati na navedenu </w:t>
      </w:r>
      <w:r w:rsidRPr="005007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Politiku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, a ako ni tamo nije navedeno treba se referirati na </w:t>
      </w:r>
      <w:r w:rsidRPr="005007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Uredbu.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</w:p>
    <w:p w14:paraId="469FCF20" w14:textId="77777777" w:rsidR="001551E2" w:rsidRDefault="001551E2" w:rsidP="001551E2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B643CDF" w14:textId="77777777" w:rsidR="0024051C" w:rsidRDefault="0024051C" w:rsidP="001551E2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4.</w:t>
      </w:r>
    </w:p>
    <w:p w14:paraId="7BD9D264" w14:textId="77777777" w:rsidR="001551E2" w:rsidRPr="00E04574" w:rsidRDefault="001551E2" w:rsidP="001551E2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F801B56" w14:textId="77777777" w:rsidR="0024051C" w:rsidRPr="00E04574" w:rsidRDefault="0024051C" w:rsidP="001551E2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E04574">
        <w:rPr>
          <w:rFonts w:ascii="Times New Roman" w:hAnsi="Times New Roman"/>
          <w:color w:val="000000"/>
          <w:sz w:val="24"/>
          <w:szCs w:val="24"/>
        </w:rPr>
        <w:t>Izrazi koji se koriste u ovom tekstu, a imaju rodno značenje odnose se jednako na muški i ženski rod.</w:t>
      </w:r>
    </w:p>
    <w:p w14:paraId="70A5BAD5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20FD82AE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388B0615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4875284C" w14:textId="77777777" w:rsidR="0024051C" w:rsidRPr="0030346D" w:rsidRDefault="0024051C" w:rsidP="0024051C">
      <w:pPr>
        <w:pStyle w:val="Odlomakpopisa"/>
        <w:numPr>
          <w:ilvl w:val="0"/>
          <w:numId w:val="13"/>
        </w:numPr>
        <w:contextualSpacing/>
        <w:rPr>
          <w:rStyle w:val="Naglaeno"/>
          <w:rFonts w:ascii="Times New Roman" w:hAnsi="Times New Roman"/>
          <w:sz w:val="24"/>
          <w:szCs w:val="24"/>
          <w:shd w:val="clear" w:color="auto" w:fill="FFFFFF"/>
        </w:rPr>
      </w:pPr>
      <w:r w:rsidRPr="0030346D"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  <w:t>PODACI</w:t>
      </w:r>
    </w:p>
    <w:p w14:paraId="5197CF30" w14:textId="77777777" w:rsidR="0024051C" w:rsidRDefault="0024051C" w:rsidP="001551E2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5.</w:t>
      </w:r>
    </w:p>
    <w:p w14:paraId="6E694960" w14:textId="77777777" w:rsidR="001551E2" w:rsidRPr="00E04574" w:rsidRDefault="001551E2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47F44DA3" w14:textId="77777777" w:rsidR="0024051C" w:rsidRPr="00E04574" w:rsidRDefault="0024051C" w:rsidP="001551E2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Osobni podaci koje Škola obrađuje sadrže:</w:t>
      </w:r>
    </w:p>
    <w:p w14:paraId="025340F5" w14:textId="24A51CF8" w:rsidR="0024051C" w:rsidRPr="00E04574" w:rsidRDefault="0024051C" w:rsidP="0024051C">
      <w:pPr>
        <w:pStyle w:val="Odlomakpopisa"/>
        <w:numPr>
          <w:ilvl w:val="0"/>
          <w:numId w:val="26"/>
        </w:numPr>
        <w:ind w:left="1701" w:hanging="425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Podatke učenika i kandidata za upis u ško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lu te članova njihovih obitelji</w:t>
      </w:r>
    </w:p>
    <w:p w14:paraId="4EEFA935" w14:textId="725A17D6" w:rsidR="0024051C" w:rsidRPr="00E04574" w:rsidRDefault="0024051C" w:rsidP="0024051C">
      <w:pPr>
        <w:pStyle w:val="Odlomakpopisa"/>
        <w:numPr>
          <w:ilvl w:val="0"/>
          <w:numId w:val="26"/>
        </w:numPr>
        <w:ind w:left="1701" w:hanging="425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Podatke zaposlenika i kandidata za zapošljavan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je te članova njihovih obitelji</w:t>
      </w:r>
    </w:p>
    <w:p w14:paraId="5B3B248E" w14:textId="205D0B32" w:rsidR="0024051C" w:rsidRPr="00E04574" w:rsidRDefault="0024051C" w:rsidP="0024051C">
      <w:pPr>
        <w:pStyle w:val="Odlomakpopisa"/>
        <w:numPr>
          <w:ilvl w:val="0"/>
          <w:numId w:val="26"/>
        </w:numPr>
        <w:ind w:left="1701" w:hanging="425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Podatke o uspješnosti i rezultatima 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učenika</w:t>
      </w:r>
    </w:p>
    <w:p w14:paraId="06F64550" w14:textId="3C8E4B93" w:rsidR="0024051C" w:rsidRPr="00E04574" w:rsidRDefault="0024051C" w:rsidP="0024051C">
      <w:pPr>
        <w:pStyle w:val="Odlomakpopisa"/>
        <w:numPr>
          <w:ilvl w:val="0"/>
          <w:numId w:val="26"/>
        </w:numPr>
        <w:ind w:left="1701" w:hanging="425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Podatke o radu, o p</w:t>
      </w:r>
      <w:r w:rsidR="0030346D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rimanjima i odbicima radnika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</w:p>
    <w:p w14:paraId="30CDCCDB" w14:textId="77777777" w:rsidR="0024051C" w:rsidRDefault="0024051C" w:rsidP="0024051C">
      <w:pPr>
        <w:pStyle w:val="Odlomakpopisa"/>
        <w:ind w:left="1701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BA07371" w14:textId="77777777" w:rsidR="00500791" w:rsidRDefault="00500791" w:rsidP="0024051C">
      <w:pPr>
        <w:pStyle w:val="Odlomakpopisa"/>
        <w:ind w:left="1701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579A17F" w14:textId="77777777" w:rsidR="00500791" w:rsidRDefault="00500791" w:rsidP="0024051C">
      <w:pPr>
        <w:pStyle w:val="Odlomakpopisa"/>
        <w:ind w:left="1701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6357142" w14:textId="77777777" w:rsidR="00500791" w:rsidRDefault="00500791" w:rsidP="0024051C">
      <w:pPr>
        <w:pStyle w:val="Odlomakpopisa"/>
        <w:ind w:left="1701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B46CEF0" w14:textId="77777777" w:rsidR="00500791" w:rsidRPr="00E04574" w:rsidRDefault="00500791" w:rsidP="0024051C">
      <w:pPr>
        <w:pStyle w:val="Odlomakpopisa"/>
        <w:ind w:left="1701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238A946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6.</w:t>
      </w:r>
    </w:p>
    <w:p w14:paraId="79E63F4E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2C2D9B7" w14:textId="77777777" w:rsidR="0024051C" w:rsidRPr="00E04574" w:rsidRDefault="0024051C" w:rsidP="001551E2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Za unos pojedinih grupa osobnih podataka, odgovarajućim zakonom je određena obveza Škole da koristi obrade:</w:t>
      </w:r>
    </w:p>
    <w:p w14:paraId="782721E9" w14:textId="5099FEEC" w:rsidR="0024051C" w:rsidRPr="00E04574" w:rsidRDefault="0024051C" w:rsidP="0024051C">
      <w:pPr>
        <w:pStyle w:val="Odlomakpopisa"/>
        <w:numPr>
          <w:ilvl w:val="0"/>
          <w:numId w:val="18"/>
        </w:numPr>
        <w:ind w:left="1701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Za učenike: </w:t>
      </w:r>
      <w:r w:rsidRPr="00E04574">
        <w:rPr>
          <w:rStyle w:val="Naglaeno"/>
          <w:rFonts w:ascii="Times New Roman" w:hAnsi="Times New Roman"/>
          <w:b w:val="0"/>
          <w:i/>
          <w:sz w:val="24"/>
          <w:szCs w:val="24"/>
          <w:bdr w:val="none" w:sz="0" w:space="0" w:color="auto" w:frame="1"/>
        </w:rPr>
        <w:t>e-matica</w:t>
      </w:r>
    </w:p>
    <w:p w14:paraId="104CDF15" w14:textId="1D791683" w:rsidR="0024051C" w:rsidRPr="00E04574" w:rsidRDefault="0024051C" w:rsidP="0024051C">
      <w:pPr>
        <w:pStyle w:val="Odlomakpopisa"/>
        <w:numPr>
          <w:ilvl w:val="0"/>
          <w:numId w:val="18"/>
        </w:numPr>
        <w:ind w:left="1701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Za zaposlenike</w:t>
      </w:r>
      <w:r w:rsidRPr="00E04574">
        <w:rPr>
          <w:rStyle w:val="Naglaeno"/>
          <w:rFonts w:ascii="Times New Roman" w:hAnsi="Times New Roman"/>
          <w:b w:val="0"/>
          <w:i/>
          <w:sz w:val="24"/>
          <w:szCs w:val="24"/>
          <w:bdr w:val="none" w:sz="0" w:space="0" w:color="auto" w:frame="1"/>
        </w:rPr>
        <w:t>: Registar zaposlenih</w:t>
      </w:r>
    </w:p>
    <w:p w14:paraId="7016F0C8" w14:textId="49615191" w:rsidR="0024051C" w:rsidRPr="00E04574" w:rsidRDefault="0024051C" w:rsidP="0024051C">
      <w:pPr>
        <w:pStyle w:val="Odlomakpopisa"/>
        <w:numPr>
          <w:ilvl w:val="0"/>
          <w:numId w:val="18"/>
        </w:numPr>
        <w:ind w:left="1701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Za obračun plaće zaposlenika: </w:t>
      </w:r>
      <w:r w:rsidRPr="00E04574">
        <w:rPr>
          <w:rStyle w:val="Naglaeno"/>
          <w:rFonts w:ascii="Times New Roman" w:hAnsi="Times New Roman"/>
          <w:b w:val="0"/>
          <w:i/>
          <w:sz w:val="24"/>
          <w:szCs w:val="24"/>
          <w:bdr w:val="none" w:sz="0" w:space="0" w:color="auto" w:frame="1"/>
        </w:rPr>
        <w:t>Centralni obračun plaća (COP)</w:t>
      </w:r>
    </w:p>
    <w:p w14:paraId="3B2025CA" w14:textId="3583076F" w:rsidR="0024051C" w:rsidRPr="00E04574" w:rsidRDefault="0024051C" w:rsidP="0024051C">
      <w:pPr>
        <w:pStyle w:val="Odlomakpopisa"/>
        <w:numPr>
          <w:ilvl w:val="0"/>
          <w:numId w:val="18"/>
        </w:numPr>
        <w:ind w:left="1701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Za praćenje rezultata učenika: </w:t>
      </w:r>
      <w:r w:rsidRPr="00E04574">
        <w:rPr>
          <w:rStyle w:val="Naglaeno"/>
          <w:rFonts w:ascii="Times New Roman" w:hAnsi="Times New Roman"/>
          <w:b w:val="0"/>
          <w:i/>
          <w:sz w:val="24"/>
          <w:szCs w:val="24"/>
          <w:bdr w:val="none" w:sz="0" w:space="0" w:color="auto" w:frame="1"/>
        </w:rPr>
        <w:t>e-dnevnik</w:t>
      </w:r>
    </w:p>
    <w:p w14:paraId="5B56770B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1F21D7D6" w14:textId="77777777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Za sveukupnu ispravnost, točnost i pravovremenost podataka u navedenim obradama odgovoran je Ravnatelj škole. Za svaku od navedenih obrada suodgovoran je Zajednički voditelj obrade.</w:t>
      </w:r>
    </w:p>
    <w:p w14:paraId="111796EA" w14:textId="77777777" w:rsidR="00500791" w:rsidRDefault="00500791" w:rsidP="00500791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65C5095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7.</w:t>
      </w:r>
    </w:p>
    <w:p w14:paraId="510540FC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4E8C5040" w14:textId="77777777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Tajnik Škole je zadužen za unos donjih grupa podataka u e-maticu:</w:t>
      </w:r>
    </w:p>
    <w:p w14:paraId="77EF8548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AD919C9" w14:textId="4F05DEE0" w:rsidR="0024051C" w:rsidRPr="00E04574" w:rsidRDefault="0024051C" w:rsidP="0024051C">
      <w:pPr>
        <w:pStyle w:val="Odlomakpopisa"/>
        <w:numPr>
          <w:ilvl w:val="0"/>
          <w:numId w:val="17"/>
        </w:numPr>
        <w:ind w:left="1701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Podaci 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 uključivanju Škole u e-maticu</w:t>
      </w:r>
    </w:p>
    <w:p w14:paraId="35BF0CF6" w14:textId="64071D9D" w:rsidR="0024051C" w:rsidRPr="00E04574" w:rsidRDefault="0024051C" w:rsidP="0024051C">
      <w:pPr>
        <w:pStyle w:val="Odlomakpopisa"/>
        <w:numPr>
          <w:ilvl w:val="0"/>
          <w:numId w:val="17"/>
        </w:numPr>
        <w:ind w:left="1701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Podaci o str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ukturi obrazovnog dijela Škole</w:t>
      </w:r>
    </w:p>
    <w:p w14:paraId="7D610424" w14:textId="4BD4BA57" w:rsidR="0024051C" w:rsidRPr="00E04574" w:rsidRDefault="0024051C" w:rsidP="0024051C">
      <w:pPr>
        <w:pStyle w:val="Odlomakpopisa"/>
        <w:numPr>
          <w:ilvl w:val="0"/>
          <w:numId w:val="17"/>
        </w:numPr>
        <w:ind w:left="1701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Unos i održavanje podataka o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učenicima i njihovoj obitelji</w:t>
      </w:r>
    </w:p>
    <w:p w14:paraId="0DE8E3EC" w14:textId="2645101B" w:rsidR="0024051C" w:rsidRPr="00E04574" w:rsidRDefault="0024051C" w:rsidP="0024051C">
      <w:pPr>
        <w:pStyle w:val="Odlomakpopisa"/>
        <w:numPr>
          <w:ilvl w:val="0"/>
          <w:numId w:val="17"/>
        </w:numPr>
        <w:ind w:left="1701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Unos i održavanje podataka o pripadnos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ti učenika razredu i odjeljenju</w:t>
      </w:r>
    </w:p>
    <w:p w14:paraId="519AE34E" w14:textId="77777777" w:rsidR="00500791" w:rsidRDefault="00500791" w:rsidP="00500791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9DAEAC0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8.</w:t>
      </w:r>
    </w:p>
    <w:p w14:paraId="3E0F066C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E6CA0B1" w14:textId="77777777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Tajnik škole je zadužen za unos i održavanje podataka zaposlenika Škole i njihovih obitelji u:</w:t>
      </w:r>
    </w:p>
    <w:p w14:paraId="685D7114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3C7F0BE" w14:textId="303C488D" w:rsidR="0024051C" w:rsidRPr="00E04574" w:rsidRDefault="0024051C" w:rsidP="0024051C">
      <w:pPr>
        <w:pStyle w:val="Odlomakpopisa"/>
        <w:numPr>
          <w:ilvl w:val="0"/>
          <w:numId w:val="19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Registru zaposlen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ih</w:t>
      </w:r>
    </w:p>
    <w:p w14:paraId="086B991F" w14:textId="184E83B2" w:rsidR="0024051C" w:rsidRPr="00E04574" w:rsidRDefault="00E04574" w:rsidP="0024051C">
      <w:pPr>
        <w:pStyle w:val="Odlomakpopisa"/>
        <w:numPr>
          <w:ilvl w:val="0"/>
          <w:numId w:val="19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Osobnim dosjeima zaposlenika</w:t>
      </w:r>
    </w:p>
    <w:p w14:paraId="22DDE38D" w14:textId="77777777" w:rsidR="0024051C" w:rsidRPr="00E04574" w:rsidRDefault="0024051C" w:rsidP="0024051C">
      <w:pPr>
        <w:pStyle w:val="Odlomakpopisa"/>
        <w:ind w:left="1843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56F4EEC" w14:textId="77777777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Tajnik škole je zadužen za ispravnost, točnost, pravovremenost i sigurnost Osobnih dosjea zaposlenika. </w:t>
      </w:r>
    </w:p>
    <w:p w14:paraId="0A337E24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47AECB6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9.</w:t>
      </w:r>
    </w:p>
    <w:p w14:paraId="617623F7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4BD0070E" w14:textId="77777777" w:rsidR="008D3F3A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Računovođa Škole je zadužen za unos podataka potrebnih za obračun plaća u obradu: COP. </w:t>
      </w:r>
    </w:p>
    <w:p w14:paraId="2AD806D1" w14:textId="06AB813A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COP koristi podatke iz  Registra zaposlenih, stoga su preduvjet za ispravan Obračun plaća ispravni ažurni podaci u Registru zaposlenih.</w:t>
      </w:r>
    </w:p>
    <w:p w14:paraId="3C8A4DC7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0D69A92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10.</w:t>
      </w:r>
    </w:p>
    <w:p w14:paraId="0C4EA68E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3F48D42" w14:textId="77777777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Za sveukupnu pravilnost, točnost i pravovremenost podataka upisanih u Registar zaposlenih te za ispravnost obračuna plaća odgovoran je Ravnatelj Škole. </w:t>
      </w:r>
    </w:p>
    <w:p w14:paraId="405857AC" w14:textId="77777777" w:rsidR="00500791" w:rsidRDefault="00500791" w:rsidP="00500791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D5ED8AD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11.</w:t>
      </w:r>
    </w:p>
    <w:p w14:paraId="18284345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420F3AC" w14:textId="23844F93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Osim navedenih grupa podataka Škola  povremeno prikuplja i obrađuje dodatne grupe osobnih podataka:</w:t>
      </w:r>
    </w:p>
    <w:p w14:paraId="5F30F2C9" w14:textId="0B1D379E" w:rsidR="0024051C" w:rsidRPr="00E04574" w:rsidRDefault="0024051C" w:rsidP="0024051C">
      <w:pPr>
        <w:pStyle w:val="Odlomakpopisa"/>
        <w:numPr>
          <w:ilvl w:val="0"/>
          <w:numId w:val="20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Podatke o kandidatima</w:t>
      </w:r>
      <w:r w:rsid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u svrhu mogućeg zapošljavanja</w:t>
      </w:r>
    </w:p>
    <w:p w14:paraId="4C04BD50" w14:textId="77777777" w:rsidR="0024051C" w:rsidRPr="00E04574" w:rsidRDefault="0024051C" w:rsidP="0024051C">
      <w:pPr>
        <w:pStyle w:val="Odlomakpopisa"/>
        <w:ind w:left="1843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CDF8764" w14:textId="0C6F19AD" w:rsidR="0024051C" w:rsidRPr="00E04574" w:rsidRDefault="0024051C" w:rsidP="008D3F3A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Za</w:t>
      </w:r>
      <w:r w:rsidR="00C95D85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prikupljanje gornje grupe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podataka zadužen je tajnik</w:t>
      </w:r>
      <w:r w:rsidR="005007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.</w:t>
      </w:r>
    </w:p>
    <w:p w14:paraId="5697E176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1BB14722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B029FF7" w14:textId="77777777" w:rsidR="0024051C" w:rsidRDefault="0024051C" w:rsidP="0024051C">
      <w:pPr>
        <w:ind w:left="2832" w:firstLine="708"/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DED791B" w14:textId="77777777" w:rsidR="00500791" w:rsidRDefault="00500791" w:rsidP="0024051C">
      <w:pPr>
        <w:ind w:left="2832" w:firstLine="708"/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A4BC3F1" w14:textId="77777777" w:rsidR="00500791" w:rsidRPr="00E04574" w:rsidRDefault="00500791" w:rsidP="0024051C">
      <w:pPr>
        <w:ind w:left="2832" w:firstLine="708"/>
        <w:jc w:val="both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EBFC4E9" w14:textId="77777777" w:rsidR="0024051C" w:rsidRPr="0030346D" w:rsidRDefault="0024051C" w:rsidP="0024051C">
      <w:pPr>
        <w:pStyle w:val="Odlomakpopisa"/>
        <w:numPr>
          <w:ilvl w:val="0"/>
          <w:numId w:val="13"/>
        </w:numPr>
        <w:contextualSpacing/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</w:pPr>
      <w:r w:rsidRPr="0030346D">
        <w:rPr>
          <w:rStyle w:val="Naglaeno"/>
          <w:rFonts w:ascii="Times New Roman" w:hAnsi="Times New Roman"/>
          <w:sz w:val="24"/>
          <w:szCs w:val="24"/>
          <w:shd w:val="clear" w:color="auto" w:fill="FFFFFF"/>
        </w:rPr>
        <w:t>OBRADE</w:t>
      </w:r>
    </w:p>
    <w:p w14:paraId="25ED88EE" w14:textId="77777777" w:rsidR="00500791" w:rsidRPr="00E04574" w:rsidRDefault="00500791" w:rsidP="00500791">
      <w:pPr>
        <w:pStyle w:val="Odlomakpopisa"/>
        <w:ind w:left="1080"/>
        <w:contextualSpacing/>
        <w:rPr>
          <w:rStyle w:val="Naglaeno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0DF1F3FE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12.</w:t>
      </w:r>
    </w:p>
    <w:p w14:paraId="24AAD3BA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7A8EB29" w14:textId="77777777" w:rsidR="00500791" w:rsidRDefault="00500791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Obveze radnika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za postupanje s Obradama u skladu s GDPR-om su u ovom </w:t>
      </w:r>
      <w:r w:rsidR="0024051C" w:rsidRPr="005007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Pravilniku 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konkretizirane putem navedenih povezanih dokumenata, sadržanih u navedenim </w:t>
      </w:r>
      <w:proofErr w:type="spellStart"/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tabelma</w:t>
      </w:r>
      <w:proofErr w:type="spellEnd"/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u prilozima. </w:t>
      </w:r>
    </w:p>
    <w:p w14:paraId="162A067B" w14:textId="26527257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Ti dokumenti su:</w:t>
      </w:r>
    </w:p>
    <w:p w14:paraId="654760CB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E5929DA" w14:textId="43F9438E" w:rsidR="0024051C" w:rsidRPr="00E04574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Uputa:    Postupanje s GDPR Obrascima </w:t>
      </w:r>
    </w:p>
    <w:p w14:paraId="3DA795CB" w14:textId="6829740F" w:rsidR="0024051C" w:rsidRPr="00E04574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Obrazac: Popis obradâ  </w:t>
      </w:r>
    </w:p>
    <w:p w14:paraId="612A617D" w14:textId="117D469F" w:rsidR="0024051C" w:rsidRPr="00E04574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Obrazac: Karton obrade </w:t>
      </w:r>
    </w:p>
    <w:p w14:paraId="31EAE2F6" w14:textId="51B24CB3" w:rsidR="0024051C" w:rsidRPr="00E04574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Obrazac: Karton uređaja </w:t>
      </w:r>
    </w:p>
    <w:p w14:paraId="1B11B616" w14:textId="30401337" w:rsidR="0024051C" w:rsidRPr="00E04574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Obraz</w:t>
      </w:r>
      <w:r w:rsidR="0030346D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ac: Evidencija obradâ radnika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</w:p>
    <w:p w14:paraId="11831EBF" w14:textId="6970B1EC" w:rsidR="0024051C" w:rsidRPr="00E04574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Obrazac: Pregled zaduženja radnika </w:t>
      </w:r>
    </w:p>
    <w:p w14:paraId="0B27EF17" w14:textId="77777777" w:rsidR="00500791" w:rsidRPr="00500791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500791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Obrazac: Smještaj uređaja i povezanost na mrežu </w:t>
      </w:r>
    </w:p>
    <w:p w14:paraId="09BD503D" w14:textId="0C91AFA2" w:rsidR="0024051C" w:rsidRPr="00500791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500791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Obrazac: Prava pristupa obradama (</w:t>
      </w:r>
      <w:r w:rsidR="00500791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s</w:t>
      </w:r>
      <w:r w:rsidRPr="00500791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amo za ravnatelja) </w:t>
      </w:r>
    </w:p>
    <w:p w14:paraId="3EBBE28B" w14:textId="73563462" w:rsidR="0024051C" w:rsidRPr="00E04574" w:rsidRDefault="0024051C" w:rsidP="0024051C">
      <w:pPr>
        <w:pStyle w:val="Odlomakpopisa"/>
        <w:numPr>
          <w:ilvl w:val="0"/>
          <w:numId w:val="22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Obra</w:t>
      </w:r>
      <w:r w:rsidR="00500791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zac: Prava pristupa uređajima (s</w:t>
      </w: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amo za ravnatelja)</w:t>
      </w:r>
    </w:p>
    <w:p w14:paraId="48EEB2AE" w14:textId="77777777" w:rsidR="0024051C" w:rsidRPr="00E04574" w:rsidRDefault="0024051C" w:rsidP="0024051C">
      <w:pPr>
        <w:ind w:left="360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849A24B" w14:textId="77777777" w:rsidR="0024051C" w:rsidRDefault="0024051C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13.</w:t>
      </w:r>
    </w:p>
    <w:p w14:paraId="4D247B01" w14:textId="77777777" w:rsidR="00500791" w:rsidRPr="00E04574" w:rsidRDefault="00500791" w:rsidP="00500791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D15CAAE" w14:textId="1A1A1248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 xml:space="preserve">Ravnatelj je zadužen upoznati svakog </w:t>
      </w:r>
      <w:r w:rsidR="005007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radnik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a koji pristupa određenoj grupi osobnih podataka o njegovim obvezama</w:t>
      </w:r>
      <w:r w:rsidR="00A0543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prema uputama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i ishoditi Izjavu da je </w:t>
      </w:r>
      <w:r w:rsidR="005007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radni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 upoznat, da razumije, prihvaća te da će se pridržavati navedenih uputa.</w:t>
      </w:r>
    </w:p>
    <w:p w14:paraId="080D5546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28D0CAA" w14:textId="77777777" w:rsidR="0024051C" w:rsidRDefault="0024051C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14.</w:t>
      </w:r>
    </w:p>
    <w:p w14:paraId="5C3AE521" w14:textId="77777777" w:rsidR="00067F36" w:rsidRPr="00E04574" w:rsidRDefault="00067F36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82B8C01" w14:textId="50B8CA6F" w:rsidR="0024051C" w:rsidRPr="00E04574" w:rsidRDefault="0024051C" w:rsidP="00500791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Prije pokretanja nove obrade, Škola će za istu formirati odgovarajući obrazac „Karton obrade“ koji će sadržavati sve bitne elemente ustanovljene obrade prema predlošku</w:t>
      </w:r>
      <w:r w:rsidR="00067F36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.</w:t>
      </w:r>
    </w:p>
    <w:p w14:paraId="39A6EFB0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 xml:space="preserve">Za svaku od postojećih ili za novo ustanovljenu obradu Škola će popuniti obrazac: „Karton obrade“. </w:t>
      </w:r>
    </w:p>
    <w:p w14:paraId="5445FDF1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 xml:space="preserve">Isti će sadržavati sve podatke o obradi koje zahtijeva </w:t>
      </w:r>
      <w:r w:rsidRPr="00067F36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Uredba.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</w:p>
    <w:p w14:paraId="1C2BD993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94699C4" w14:textId="77777777" w:rsidR="0024051C" w:rsidRDefault="0024051C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15.</w:t>
      </w:r>
    </w:p>
    <w:p w14:paraId="5A7516E7" w14:textId="77777777" w:rsidR="00067F36" w:rsidRPr="00E04574" w:rsidRDefault="00067F36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485EB58" w14:textId="77777777" w:rsidR="0024051C" w:rsidRPr="00E04574" w:rsidRDefault="0024051C" w:rsidP="00067F36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Ravnatelj je odgovoran za popunu, ažuriranje, održavanje i pohranu dokumenata: „Karton obrade“ (u daljem tekstu: Obrada), te za čuvanje navedene evidencije. </w:t>
      </w:r>
    </w:p>
    <w:p w14:paraId="20A23B1B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AC22DC3" w14:textId="77777777" w:rsidR="0024051C" w:rsidRDefault="0024051C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16</w:t>
      </w:r>
    </w:p>
    <w:p w14:paraId="58FC75AE" w14:textId="77777777" w:rsidR="00067F36" w:rsidRPr="00E04574" w:rsidRDefault="00067F36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6625918" w14:textId="77777777" w:rsidR="0024051C" w:rsidRPr="00E04574" w:rsidRDefault="0024051C" w:rsidP="00067F36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Za obrade u kojima je Škola zakonom određena kao „Zajednički voditelj obrade“ Škola je, uz Službenika za zaštitu podataka, prva kontaktna točka za sva obraćanja Subjekta podataka. </w:t>
      </w:r>
    </w:p>
    <w:p w14:paraId="683B8547" w14:textId="77777777" w:rsidR="00067F36" w:rsidRDefault="00067F36" w:rsidP="00067F36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B35F99B" w14:textId="77777777" w:rsidR="0024051C" w:rsidRDefault="0024051C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17.</w:t>
      </w:r>
    </w:p>
    <w:p w14:paraId="1C70A8B7" w14:textId="77777777" w:rsidR="00067F36" w:rsidRPr="00E04574" w:rsidRDefault="00067F36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0B593B7" w14:textId="7C4C6EBA" w:rsidR="0024051C" w:rsidRPr="00E04574" w:rsidRDefault="00067F36" w:rsidP="00067F36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Svaki radnik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zadužen za određenu obradu je dužan pravovremeno obavijestiti Ravnatelja o promjenama u karakteristikama, postavkama i okruženju obrade za koji je zadužen, kako bi se Ravnatelju omogućilo ažuriranje odgovarajućeg dokumenta 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Obrade.</w:t>
      </w:r>
    </w:p>
    <w:p w14:paraId="70F0963D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8C09C4B" w14:textId="77777777" w:rsidR="0024051C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1B40CB96" w14:textId="77777777" w:rsidR="00067F36" w:rsidRDefault="00067F36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1FCEF044" w14:textId="77777777" w:rsidR="00067F36" w:rsidRDefault="00067F36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0E43213" w14:textId="77777777" w:rsidR="00067F36" w:rsidRDefault="00067F36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D61E6C9" w14:textId="77777777" w:rsidR="00067F36" w:rsidRDefault="00067F36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1FDF655E" w14:textId="77777777" w:rsidR="00067F36" w:rsidRDefault="00067F36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8409167" w14:textId="77777777" w:rsidR="00067F36" w:rsidRPr="00E04574" w:rsidRDefault="00067F36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038C614" w14:textId="77777777" w:rsidR="0024051C" w:rsidRPr="0030346D" w:rsidRDefault="0024051C" w:rsidP="0024051C">
      <w:pPr>
        <w:pStyle w:val="Odlomakpopisa"/>
        <w:numPr>
          <w:ilvl w:val="0"/>
          <w:numId w:val="13"/>
        </w:numPr>
        <w:contextualSpacing/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</w:pPr>
      <w:r w:rsidRPr="0030346D">
        <w:rPr>
          <w:rStyle w:val="Naglaeno"/>
          <w:rFonts w:ascii="Times New Roman" w:hAnsi="Times New Roman"/>
          <w:sz w:val="24"/>
          <w:szCs w:val="24"/>
          <w:shd w:val="clear" w:color="auto" w:fill="FFFFFF"/>
        </w:rPr>
        <w:t>EVIDENCIJA OBRADE</w:t>
      </w:r>
    </w:p>
    <w:p w14:paraId="4016F67B" w14:textId="77777777" w:rsidR="00067F36" w:rsidRPr="00E04574" w:rsidRDefault="00067F36" w:rsidP="00067F36">
      <w:pPr>
        <w:pStyle w:val="Odlomakpopisa"/>
        <w:ind w:left="1080"/>
        <w:contextualSpacing/>
        <w:rPr>
          <w:rStyle w:val="Naglaeno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4D13EF7E" w14:textId="77777777" w:rsidR="0024051C" w:rsidRDefault="0024051C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18.</w:t>
      </w:r>
    </w:p>
    <w:p w14:paraId="4BFAB343" w14:textId="77777777" w:rsidR="00067F36" w:rsidRPr="00E04574" w:rsidRDefault="00067F36" w:rsidP="00067F36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10D782ED" w14:textId="7944B099" w:rsidR="0024051C" w:rsidRPr="00E04574" w:rsidRDefault="00067F36" w:rsidP="00067F36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Svaki radnik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je zadužen voditi dnevnik pristupa i postupaka obradâ kojima pristupa. Dnevnik obradâ vodi u programskom obrascu</w:t>
      </w:r>
      <w:r w:rsidR="00B36FCD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: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„Evidenciju obrade</w:t>
      </w:r>
      <w:r w:rsidR="0030346D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“. U navedenom obrascu radnik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registrira:</w:t>
      </w:r>
    </w:p>
    <w:p w14:paraId="36C682E2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897E832" w14:textId="77777777" w:rsidR="0024051C" w:rsidRPr="00E04574" w:rsidRDefault="0024051C" w:rsidP="0024051C">
      <w:pPr>
        <w:pStyle w:val="Odlomakpopisa"/>
        <w:numPr>
          <w:ilvl w:val="0"/>
          <w:numId w:val="21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Naziv uređaja</w:t>
      </w:r>
    </w:p>
    <w:p w14:paraId="76B3CD08" w14:textId="0B8810B3" w:rsidR="0024051C" w:rsidRPr="00E04574" w:rsidRDefault="0024051C" w:rsidP="0024051C">
      <w:pPr>
        <w:pStyle w:val="Odlomakpopisa"/>
        <w:numPr>
          <w:ilvl w:val="0"/>
          <w:numId w:val="21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Naziv </w:t>
      </w:r>
      <w:r w:rsidR="00067F36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Obrade kojoj pristupa</w:t>
      </w:r>
    </w:p>
    <w:p w14:paraId="6ACDAA4F" w14:textId="494C15CB" w:rsidR="0024051C" w:rsidRPr="00E04574" w:rsidRDefault="0024051C" w:rsidP="0024051C">
      <w:pPr>
        <w:pStyle w:val="Odlomakpopisa"/>
        <w:numPr>
          <w:ilvl w:val="0"/>
          <w:numId w:val="21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Fazu odnosno vrstu posla koju p</w:t>
      </w:r>
      <w:r w:rsidR="00067F36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rovodi u okviru odabrane obrade</w:t>
      </w:r>
    </w:p>
    <w:p w14:paraId="6F0B8305" w14:textId="47DB6B3C" w:rsidR="0024051C" w:rsidRPr="00E04574" w:rsidRDefault="00067F36" w:rsidP="0024051C">
      <w:pPr>
        <w:pStyle w:val="Odlomakpopisa"/>
        <w:numPr>
          <w:ilvl w:val="0"/>
          <w:numId w:val="21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Datum i vrijeme pristupa obradi</w:t>
      </w:r>
    </w:p>
    <w:p w14:paraId="27AE4D6E" w14:textId="47ADBD14" w:rsidR="0024051C" w:rsidRPr="00E04574" w:rsidRDefault="0024051C" w:rsidP="0024051C">
      <w:pPr>
        <w:pStyle w:val="Odlomakpopisa"/>
        <w:numPr>
          <w:ilvl w:val="0"/>
          <w:numId w:val="21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Datum i vrijeme dovršetka obrade</w:t>
      </w:r>
    </w:p>
    <w:p w14:paraId="64DD3D1D" w14:textId="5B53DC73" w:rsidR="0024051C" w:rsidRPr="00E04574" w:rsidRDefault="0024051C" w:rsidP="0024051C">
      <w:pPr>
        <w:pStyle w:val="Odlomakpopisa"/>
        <w:numPr>
          <w:ilvl w:val="0"/>
          <w:numId w:val="21"/>
        </w:numPr>
        <w:ind w:left="1843" w:hanging="283"/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Eventu</w:t>
      </w:r>
      <w:r w:rsidR="00067F36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alnu primjedbu vezanu za obradu</w:t>
      </w:r>
    </w:p>
    <w:p w14:paraId="167E7EAB" w14:textId="77777777" w:rsidR="0024051C" w:rsidRPr="00E04574" w:rsidRDefault="0024051C" w:rsidP="0024051C">
      <w:pPr>
        <w:pStyle w:val="Odlomakpopisa"/>
        <w:ind w:left="1843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DCE26A3" w14:textId="0E1F7C0A" w:rsidR="0024051C" w:rsidRPr="00E04574" w:rsidRDefault="0024051C" w:rsidP="00317B6F">
      <w:pPr>
        <w:pStyle w:val="Odlomakpopisa"/>
        <w:ind w:left="0" w:firstLine="708"/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brazac arhivira i čuva radnik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čije se obrade registriraju obrascem.  Postupanje s obrascem je određeno dokumentom: „</w:t>
      </w: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Postupanje s GDPR Obrascima“</w:t>
      </w:r>
      <w:r w:rsidR="00317B6F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38ACFDC0" w14:textId="77777777" w:rsidR="0024051C" w:rsidRPr="00E04574" w:rsidRDefault="0024051C" w:rsidP="0024051C">
      <w:pPr>
        <w:pStyle w:val="Odlomakpopisa"/>
        <w:ind w:left="0"/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</w:p>
    <w:p w14:paraId="5F8F93FA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22CC6DF" w14:textId="376F31D8" w:rsidR="0024051C" w:rsidRPr="0030346D" w:rsidRDefault="0030346D" w:rsidP="0024051C">
      <w:pPr>
        <w:pStyle w:val="Odlomakpopisa"/>
        <w:numPr>
          <w:ilvl w:val="0"/>
          <w:numId w:val="13"/>
        </w:numPr>
        <w:contextualSpacing/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</w:pPr>
      <w:r w:rsidRPr="0030346D">
        <w:rPr>
          <w:rStyle w:val="Naglaeno"/>
          <w:rFonts w:ascii="Times New Roman" w:hAnsi="Times New Roman"/>
          <w:sz w:val="24"/>
          <w:szCs w:val="24"/>
          <w:shd w:val="clear" w:color="auto" w:fill="FFFFFF"/>
        </w:rPr>
        <w:t>OBVEZE RADNIKA</w:t>
      </w:r>
      <w:r w:rsidR="0024051C" w:rsidRPr="0030346D">
        <w:rPr>
          <w:rStyle w:val="Naglaeno"/>
          <w:rFonts w:ascii="Times New Roman" w:hAnsi="Times New Roman"/>
          <w:sz w:val="24"/>
          <w:szCs w:val="24"/>
          <w:shd w:val="clear" w:color="auto" w:fill="FFFFFF"/>
        </w:rPr>
        <w:t xml:space="preserve"> ŠKOLE</w:t>
      </w:r>
    </w:p>
    <w:p w14:paraId="68624EC2" w14:textId="77777777" w:rsidR="00317B6F" w:rsidRPr="00E04574" w:rsidRDefault="00317B6F" w:rsidP="00317B6F">
      <w:pPr>
        <w:pStyle w:val="Odlomakpopisa"/>
        <w:ind w:left="1080"/>
        <w:contextualSpacing/>
        <w:rPr>
          <w:rStyle w:val="Naglaeno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2AD625D1" w14:textId="77777777" w:rsidR="0024051C" w:rsidRDefault="0024051C" w:rsidP="00037F94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19.</w:t>
      </w:r>
    </w:p>
    <w:p w14:paraId="13380D48" w14:textId="77777777" w:rsidR="00317B6F" w:rsidRPr="00E04574" w:rsidRDefault="00317B6F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4757D5E" w14:textId="05CC8C89" w:rsidR="0024051C" w:rsidRPr="00E04574" w:rsidRDefault="0024051C" w:rsidP="00317B6F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Svaki 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radnik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škole koji je operator na određenom osobnom računalu je dužan:</w:t>
      </w:r>
    </w:p>
    <w:p w14:paraId="5A577310" w14:textId="77777777" w:rsidR="0024051C" w:rsidRPr="00E04574" w:rsidRDefault="0024051C" w:rsidP="0024051C">
      <w:pPr>
        <w:pStyle w:val="Odlomakpopisa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7E606A6" w14:textId="6049BE0E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Pridržavati se o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bveza iz dokumenta navedenih u č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lanku 2. ovog </w:t>
      </w:r>
      <w:r w:rsidRPr="00067F36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Pravilnika</w:t>
      </w:r>
    </w:p>
    <w:p w14:paraId="7E9A0656" w14:textId="080CFBED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Prije pristupa obradama koje sadrže osobne podatke potpisati: </w:t>
      </w:r>
      <w:r w:rsidRPr="00E04574">
        <w:rPr>
          <w:rStyle w:val="Naglaeno"/>
          <w:rFonts w:ascii="Times New Roman" w:hAnsi="Times New Roman"/>
          <w:b w:val="0"/>
          <w:i/>
          <w:sz w:val="24"/>
          <w:szCs w:val="24"/>
          <w:bdr w:val="none" w:sz="0" w:space="0" w:color="auto" w:frame="1"/>
        </w:rPr>
        <w:t>Izjavu o povjerljivosti</w:t>
      </w:r>
    </w:p>
    <w:p w14:paraId="75F210FE" w14:textId="62DAA56D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Pridržavati se u</w:t>
      </w: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puta: </w:t>
      </w:r>
      <w:r w:rsidRPr="00E04574">
        <w:rPr>
          <w:rStyle w:val="Naglaeno"/>
          <w:rFonts w:ascii="Times New Roman" w:hAnsi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Postupanje s GDPR Obrascima</w:t>
      </w: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6282D4EF" w14:textId="7384DE90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</w:rPr>
        <w:t xml:space="preserve">Odmah obavijestiti Ravnatelja o eventualnim promjenama u obradama koje vodi </w:t>
      </w:r>
    </w:p>
    <w:p w14:paraId="502FCDFC" w14:textId="509E8395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Poštivati uput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e o sigurnosti rada s računalom</w:t>
      </w:r>
    </w:p>
    <w:p w14:paraId="54FE0B5F" w14:textId="7E992E1B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Ugrađivati na računalo samo licencirani i legalno nabavljeni softver uz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prethodno odobrenje Ravnatelja</w:t>
      </w:r>
    </w:p>
    <w:p w14:paraId="310718A6" w14:textId="4675A7F2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Ugraditi i održavati točku povratka „</w:t>
      </w:r>
      <w:proofErr w:type="spellStart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restore</w:t>
      </w:r>
      <w:proofErr w:type="spellEnd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point</w:t>
      </w:r>
      <w:proofErr w:type="spellEnd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“ na računalu. Ugrađivati točku povratka prije svake instalacije novog programa ili ažurira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nje postojećih verzija programa</w:t>
      </w:r>
    </w:p>
    <w:p w14:paraId="784969AC" w14:textId="0BC41F44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Ugraditi </w:t>
      </w:r>
      <w:proofErr w:type="spellStart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vatrozid</w:t>
      </w:r>
      <w:proofErr w:type="spellEnd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firewall</w:t>
      </w:r>
      <w:proofErr w:type="spellEnd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) na računalo i 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kontrolirati njegovu efikasnost</w:t>
      </w:r>
    </w:p>
    <w:p w14:paraId="364ABF5B" w14:textId="181F0BA4" w:rsidR="0024051C" w:rsidRPr="00317B6F" w:rsidRDefault="0024051C" w:rsidP="00317B6F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Periodično kontrolirati i održavati početne (start-</w:t>
      </w:r>
      <w:proofErr w:type="spellStart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up</w:t>
      </w:r>
      <w:proofErr w:type="spellEnd"/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) programe koji se aktiviraju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prilikom uključivanja računala</w:t>
      </w:r>
    </w:p>
    <w:p w14:paraId="319EBB1A" w14:textId="12A15BA3" w:rsidR="0024051C" w:rsidRPr="00317B6F" w:rsidRDefault="0024051C" w:rsidP="00317B6F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Periodično kontrolirati istrošenost i pouzdanost tvrdih diskova i ostalih memorijskih uređaja  </w:t>
      </w:r>
    </w:p>
    <w:p w14:paraId="317C951C" w14:textId="227F713D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Redovito kontrolirati ažurnost antivirusne zaštite i osigurati periodičnu provjeru računala obzirom na mogućno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st prisustva zloćudnih dodataka</w:t>
      </w:r>
    </w:p>
    <w:p w14:paraId="137123A6" w14:textId="2EFECA69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Ne pokretati vanjske memorijske uređaje privremeno priključene na računalo prije nego se isti provjere na mogu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će prisustvo zloćudnih dodataka</w:t>
      </w:r>
    </w:p>
    <w:p w14:paraId="73C766E5" w14:textId="43F6322A" w:rsidR="0024051C" w:rsidRPr="00317B6F" w:rsidRDefault="0024051C" w:rsidP="00317B6F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Ne prenositi podatke s privatnog računala, prijenosnika, telefona ili drugog uređaja, ukoliko na isti prethodno nije ugrađena antivirusna zaštita, te navedeni uređaj redovito kontroliran na moguće prisustvo zloćudnih dod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ataka</w:t>
      </w:r>
    </w:p>
    <w:p w14:paraId="43C34B50" w14:textId="3849A645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Koristiti isključivo kriptirane prijenosne memori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je za prijenos osobnih podataka</w:t>
      </w:r>
    </w:p>
    <w:p w14:paraId="7B4F0958" w14:textId="55B7ED08" w:rsidR="0024051C" w:rsidRPr="00317B6F" w:rsidRDefault="0024051C" w:rsidP="00317B6F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Podatke koji nisu vezani za zadaću i djelatnost Šk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ole smjestiti na posebni folder</w:t>
      </w:r>
    </w:p>
    <w:p w14:paraId="22267420" w14:textId="6FEC5C5E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Ne ugrađivati i ne koristiti privatnu 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e-mail adresu na računalu Škole</w:t>
      </w:r>
    </w:p>
    <w:p w14:paraId="3841AC8B" w14:textId="7976F953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Svu dolaznu elektroničku poštu prethodno kontrolirati na mogu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će prisustvo zloćudnih dodataka</w:t>
      </w:r>
    </w:p>
    <w:p w14:paraId="4A851DD2" w14:textId="33EC149B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Prilikom prijenosa osobnih podataka elektroničkom pošto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m, iste zaštititi kriptiranjem</w:t>
      </w:r>
    </w:p>
    <w:p w14:paraId="6FD5EC82" w14:textId="77777777" w:rsidR="0024051C" w:rsidRPr="00E04574" w:rsidRDefault="0024051C" w:rsidP="0024051C">
      <w:pPr>
        <w:pStyle w:val="Odlomakpopisa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CDF34A7" w14:textId="497CC70F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Ne posjećivati nepoz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nate ili sumnjive web stranice</w:t>
      </w:r>
    </w:p>
    <w:p w14:paraId="19F3ED92" w14:textId="79442703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Periodično kontrolirati i otklanjati eventualno prisutne n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epotrebne „kolačiće“ (</w:t>
      </w:r>
      <w:proofErr w:type="spellStart"/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cookies</w:t>
      </w:r>
      <w:proofErr w:type="spellEnd"/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)</w:t>
      </w:r>
    </w:p>
    <w:p w14:paraId="3DEDBA1A" w14:textId="0A83613A" w:rsidR="0024051C" w:rsidRPr="00E04574" w:rsidRDefault="0024051C" w:rsidP="0024051C">
      <w:pPr>
        <w:pStyle w:val="Odlomakpopisa"/>
        <w:numPr>
          <w:ilvl w:val="0"/>
          <w:numId w:val="23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Bilo kakvu nenormalnu ili sumnjivu poruku kao i nenormalno ponašanje računala prijaviti</w:t>
      </w:r>
      <w:r w:rsidR="00317B6F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zaduženoj osobi ili Ravnatelju</w:t>
      </w:r>
    </w:p>
    <w:p w14:paraId="3CFC2F9C" w14:textId="77777777" w:rsidR="00317B6F" w:rsidRDefault="00317B6F" w:rsidP="00317B6F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4095CE5" w14:textId="77777777" w:rsidR="0024051C" w:rsidRDefault="0024051C" w:rsidP="00037F94">
      <w:pPr>
        <w:ind w:left="424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20.</w:t>
      </w:r>
    </w:p>
    <w:p w14:paraId="31BB4F03" w14:textId="77777777" w:rsidR="00317B6F" w:rsidRPr="00E04574" w:rsidRDefault="00317B6F" w:rsidP="00317B6F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63DBB25" w14:textId="50A3B855" w:rsidR="0024051C" w:rsidRPr="00E04574" w:rsidRDefault="0024051C" w:rsidP="00317B6F">
      <w:pPr>
        <w:pStyle w:val="Odlomakpopisa"/>
        <w:ind w:left="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Nakon prestanka prava pristupa obradama ili prekida/pres</w:t>
      </w:r>
      <w:r w:rsidR="00FC102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tanka radnog odnosa, radnikov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a dužnost je:</w:t>
      </w:r>
    </w:p>
    <w:p w14:paraId="1941613F" w14:textId="4471E8C6" w:rsidR="0024051C" w:rsidRPr="00E04574" w:rsidRDefault="0024051C" w:rsidP="0024051C">
      <w:pPr>
        <w:pStyle w:val="Odlomakpopisa"/>
        <w:numPr>
          <w:ilvl w:val="0"/>
          <w:numId w:val="25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Skupa s Ravnateljem ažurirati zadnje stanje obrada i</w:t>
      </w:r>
      <w:r w:rsidR="00A0543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uređaja kojima je imao pristup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</w:p>
    <w:p w14:paraId="7C3C6974" w14:textId="151755EA" w:rsidR="0024051C" w:rsidRPr="00E04574" w:rsidRDefault="00A0543C" w:rsidP="0024051C">
      <w:pPr>
        <w:pStyle w:val="Odlomakpopisa"/>
        <w:numPr>
          <w:ilvl w:val="0"/>
          <w:numId w:val="25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Predati Ravnatelju sve prij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enosne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memorijske uređaje koji sadrže ili su bili sadržani osobni podaci Š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kole</w:t>
      </w:r>
    </w:p>
    <w:p w14:paraId="34A6707E" w14:textId="33487B8E" w:rsidR="0024051C" w:rsidRPr="00E04574" w:rsidRDefault="0024051C" w:rsidP="0024051C">
      <w:pPr>
        <w:pStyle w:val="Odlomakpopisa"/>
        <w:numPr>
          <w:ilvl w:val="0"/>
          <w:numId w:val="25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Osigurati da se ni na jednom od uređaja </w:t>
      </w:r>
      <w:r w:rsidR="00FC102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kojima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ima pristup, bez obzira gdje se nalaze i u čijem su vlasništvu, više ne nalaze osobni podaci Š</w:t>
      </w:r>
      <w:r w:rsidR="00FC102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</w:t>
      </w:r>
      <w:r w:rsidR="00A0543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ole</w:t>
      </w:r>
    </w:p>
    <w:p w14:paraId="7036543B" w14:textId="77777777" w:rsidR="0024051C" w:rsidRPr="00E04574" w:rsidRDefault="0024051C" w:rsidP="0024051C">
      <w:pPr>
        <w:pStyle w:val="Odlomakpopisa"/>
        <w:ind w:left="0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F4A600E" w14:textId="77777777" w:rsidR="0024051C" w:rsidRPr="00E04574" w:rsidRDefault="0024051C" w:rsidP="0024051C">
      <w:pPr>
        <w:pStyle w:val="Odlomakpopisa"/>
        <w:ind w:left="0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1353E669" w14:textId="77777777" w:rsidR="0024051C" w:rsidRPr="009E6A91" w:rsidRDefault="0024051C" w:rsidP="0024051C">
      <w:pPr>
        <w:pStyle w:val="Odlomakpopisa"/>
        <w:numPr>
          <w:ilvl w:val="0"/>
          <w:numId w:val="13"/>
        </w:numPr>
        <w:contextualSpacing/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</w:pPr>
      <w:r w:rsidRPr="009E6A91">
        <w:rPr>
          <w:rStyle w:val="Naglaeno"/>
          <w:rFonts w:ascii="Times New Roman" w:hAnsi="Times New Roman"/>
          <w:sz w:val="24"/>
          <w:szCs w:val="24"/>
          <w:shd w:val="clear" w:color="auto" w:fill="FFFFFF"/>
        </w:rPr>
        <w:t>OBVEZE RAVNATELJA</w:t>
      </w:r>
    </w:p>
    <w:p w14:paraId="07ECAEA2" w14:textId="77777777" w:rsidR="009E6A91" w:rsidRPr="009E6A91" w:rsidRDefault="009E6A91" w:rsidP="009E6A91">
      <w:pPr>
        <w:pStyle w:val="Odlomakpopisa"/>
        <w:ind w:left="1080"/>
        <w:contextualSpacing/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</w:pPr>
    </w:p>
    <w:p w14:paraId="14BAFE39" w14:textId="1057690C" w:rsidR="0024051C" w:rsidRPr="00E04574" w:rsidRDefault="0024051C" w:rsidP="00037F94">
      <w:pPr>
        <w:pStyle w:val="Odlomakpopisa"/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21</w:t>
      </w:r>
      <w:r w:rsidR="00037F9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.</w:t>
      </w:r>
    </w:p>
    <w:p w14:paraId="64B78D66" w14:textId="77777777" w:rsidR="0024051C" w:rsidRPr="00E04574" w:rsidRDefault="0024051C" w:rsidP="00A0543C">
      <w:pPr>
        <w:ind w:firstLine="360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Obveze Ravnatelja su:</w:t>
      </w:r>
    </w:p>
    <w:p w14:paraId="70B860D6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C67E953" w14:textId="0FFEBB5B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 slučaju nedoumica konzultirati se sa Služb</w:t>
      </w:r>
      <w:r w:rsidR="00A0543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enikom za zaštitu podataka</w:t>
      </w:r>
    </w:p>
    <w:p w14:paraId="696F1175" w14:textId="054BCD31" w:rsidR="0024051C" w:rsidRPr="00E04574" w:rsidRDefault="00A0543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Upoznati radnika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koji će preuzeti obvezu vođenja pojedinih obr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ada, s dokumentima navedenim u č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lanku 12. i 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omogućiti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mu da iste prouči i usvoji</w:t>
      </w:r>
    </w:p>
    <w:p w14:paraId="64FD9C87" w14:textId="273E38E6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Upoznati ga s o</w:t>
      </w:r>
      <w:r w:rsidR="00A0543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brascima navedenim u članku 13.</w:t>
      </w:r>
    </w:p>
    <w:p w14:paraId="706ADDE0" w14:textId="08001F51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Održavati, ažurirati i čuvati </w:t>
      </w:r>
      <w:r w:rsidRPr="00E04574">
        <w:rPr>
          <w:rStyle w:val="Naglaeno"/>
          <w:rFonts w:ascii="Times New Roman" w:hAnsi="Times New Roman"/>
          <w:b w:val="0"/>
          <w:i/>
          <w:sz w:val="24"/>
          <w:szCs w:val="24"/>
          <w:bdr w:val="none" w:sz="0" w:space="0" w:color="auto" w:frame="1"/>
        </w:rPr>
        <w:t>Karton obrade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 za svaku od obrada koja se provodi u Školi, prema </w:t>
      </w:r>
      <w:r w:rsidR="00A0543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lanku 15.</w:t>
      </w:r>
    </w:p>
    <w:p w14:paraId="4ECEDDB9" w14:textId="228D093F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Obavljati sve obveze iz Uredbe koje </w:t>
      </w:r>
      <w:r w:rsidR="00A0543C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su određene za Voditelja obrade</w:t>
      </w:r>
    </w:p>
    <w:p w14:paraId="711CEC14" w14:textId="36B65BEC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Ishoditi dokument kojim vanjski </w:t>
      </w:r>
      <w:r w:rsid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suradnik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prihvaća svoju ulogu Zajedničkog voditelja obrade za svaku od obrada u kojoj je Škola jedan </w:t>
      </w:r>
      <w:r w:rsid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od Zajedničkih voditelja obrade</w:t>
      </w:r>
    </w:p>
    <w:p w14:paraId="7D99AE5A" w14:textId="0703698A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Kontrolirati ažurnost vođenja Evidencije obrade od strane oso</w:t>
      </w:r>
      <w:r w:rsid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ba zaduženih za pojedine obrade</w:t>
      </w:r>
    </w:p>
    <w:p w14:paraId="0BC2B2E7" w14:textId="49D3E9B6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Osigurati informacije i obavijesti o video-nadzoru, kao i post</w:t>
      </w:r>
      <w:r w:rsid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upak arhiviranja video snimaka</w:t>
      </w:r>
    </w:p>
    <w:p w14:paraId="4755F34D" w14:textId="5D78B78F" w:rsidR="0024051C" w:rsidRPr="00E04574" w:rsidRDefault="0030346D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Osigurati da radnik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prilikom preuzimanja obveze vođenja pojedine obrade </w:t>
      </w:r>
      <w:r w:rsidR="0024051C" w:rsidRP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potpiše</w:t>
      </w:r>
      <w:r w:rsidR="0024051C" w:rsidRPr="00E04574">
        <w:rPr>
          <w:rStyle w:val="Naglaeno"/>
          <w:rFonts w:ascii="Times New Roman" w:hAnsi="Times New Roman"/>
          <w:b w:val="0"/>
          <w:i/>
          <w:sz w:val="24"/>
          <w:szCs w:val="24"/>
          <w:bdr w:val="none" w:sz="0" w:space="0" w:color="auto" w:frame="1"/>
        </w:rPr>
        <w:t xml:space="preserve"> Izjavu o povjerljivosti</w:t>
      </w:r>
    </w:p>
    <w:p w14:paraId="4763B155" w14:textId="77777777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Periodično kontrolirati poštivanje pravila o zaštiti pristupa računalu, pravilnom korištenju alata sigurnosne provjere računala i memorija, te zaštićenosti od mogućih zloćudnih dodataka ubačenih putem e-maila ili Interneta,</w:t>
      </w:r>
    </w:p>
    <w:p w14:paraId="5696D3FB" w14:textId="3B9231A2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Periodično kontrolirati da li se koriste isključivo kriptira</w:t>
      </w:r>
      <w:r w:rsid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ni prenosivi memorijski uređaji</w:t>
      </w:r>
    </w:p>
    <w:p w14:paraId="734F36AC" w14:textId="3B4E4883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Periodično kontrolirati poštivanje zahtjeva da se privatni podaci postavljaju isključivo na posebni </w:t>
      </w:r>
      <w:r w:rsid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folder</w:t>
      </w:r>
    </w:p>
    <w:p w14:paraId="40F1534E" w14:textId="245D0415" w:rsidR="0024051C" w:rsidRPr="00E04574" w:rsidRDefault="0024051C" w:rsidP="0024051C">
      <w:pPr>
        <w:pStyle w:val="Odlomakpopisa"/>
        <w:numPr>
          <w:ilvl w:val="0"/>
          <w:numId w:val="24"/>
        </w:numPr>
        <w:contextualSpacing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Periodično kontrolirati poštivanje propisa od strane svih zaposlenika kako bi s</w:t>
      </w:r>
      <w:r w:rsidR="00FD4BC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e spriječio neovlašteni pristup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potenci</w:t>
      </w:r>
      <w:r w:rsidR="00AA4A3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jalno nesigurnim web stranicama</w:t>
      </w:r>
    </w:p>
    <w:p w14:paraId="0515A3B1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2A35744D" w14:textId="77777777" w:rsidR="0024051C" w:rsidRPr="00E04574" w:rsidRDefault="0024051C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FBB6DE3" w14:textId="77777777" w:rsidR="0024051C" w:rsidRPr="009E6A91" w:rsidRDefault="0024051C" w:rsidP="0024051C">
      <w:pPr>
        <w:pStyle w:val="Odlomakpopisa"/>
        <w:numPr>
          <w:ilvl w:val="0"/>
          <w:numId w:val="13"/>
        </w:numPr>
        <w:contextualSpacing/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</w:pPr>
      <w:r w:rsidRPr="009E6A91">
        <w:rPr>
          <w:rStyle w:val="Naglaeno"/>
          <w:rFonts w:ascii="Times New Roman" w:hAnsi="Times New Roman"/>
          <w:sz w:val="24"/>
          <w:szCs w:val="24"/>
          <w:shd w:val="clear" w:color="auto" w:fill="FFFFFF"/>
        </w:rPr>
        <w:t>OBJAVLJIVANJE</w:t>
      </w:r>
    </w:p>
    <w:p w14:paraId="1F725BB8" w14:textId="77777777" w:rsidR="00FD4BC7" w:rsidRPr="009E6A91" w:rsidRDefault="00FD4BC7" w:rsidP="00FD4BC7">
      <w:pPr>
        <w:pStyle w:val="Odlomakpopisa"/>
        <w:ind w:left="1080"/>
        <w:contextualSpacing/>
        <w:rPr>
          <w:rStyle w:val="Naglaeno"/>
          <w:rFonts w:ascii="Times New Roman" w:hAnsi="Times New Roman"/>
          <w:bCs w:val="0"/>
          <w:sz w:val="24"/>
          <w:szCs w:val="24"/>
          <w:shd w:val="clear" w:color="auto" w:fill="FFFFFF"/>
        </w:rPr>
      </w:pPr>
    </w:p>
    <w:p w14:paraId="347374FB" w14:textId="77777777" w:rsidR="0024051C" w:rsidRDefault="0024051C" w:rsidP="00FD4BC7">
      <w:pPr>
        <w:pStyle w:val="Odlomakpopisa"/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22.</w:t>
      </w:r>
    </w:p>
    <w:p w14:paraId="01355D44" w14:textId="77777777" w:rsidR="00FD4BC7" w:rsidRPr="00E04574" w:rsidRDefault="00FD4BC7" w:rsidP="00FD4BC7">
      <w:pPr>
        <w:pStyle w:val="Odlomakpopisa"/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747AEC0" w14:textId="77777777" w:rsidR="00FD4BC7" w:rsidRDefault="0024051C" w:rsidP="00FD4BC7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Škola može 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za potrebe izvršavanja svoje javne zadaće  po potrebi objavljivati na info-punktovima i digitalnim medijima različite rang liste, popise i obavijesti o formiranju grupa. </w:t>
      </w:r>
    </w:p>
    <w:p w14:paraId="4C5BA104" w14:textId="1407ECAC" w:rsidR="0024051C" w:rsidRPr="00E04574" w:rsidRDefault="0024051C" w:rsidP="00FD4BC7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lastRenderedPageBreak/>
        <w:t>Pri tome će načelno, osim imena i prezimena te razreda/odjeljenja dopisivati atribut radi kojega se lista objavljuje.</w:t>
      </w:r>
    </w:p>
    <w:p w14:paraId="723CFC81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 xml:space="preserve">Ukoliko Ime/Prezime i Razred/Odjeljenje ne bude dovoljno za jednoznačno odrediti pojedinog Subjekta podataka, za one koji imaju jednako Ime/Prezime te Razred/Odjeljenje će se dodavati osobni atributi sve dok se ne postigne jednoznačnost. Osobni atributi će biti odabranim redoslijedom pridruženi osobni podaci: Ime oca, Mjesto rođenja i Datum rođenja. </w:t>
      </w:r>
    </w:p>
    <w:p w14:paraId="55C9ADB6" w14:textId="77777777" w:rsidR="00FD4BC7" w:rsidRDefault="00FD4BC7" w:rsidP="00FD4BC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7ADF0303" w14:textId="77777777" w:rsidR="0024051C" w:rsidRDefault="0024051C" w:rsidP="00FD4BC7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23.</w:t>
      </w:r>
    </w:p>
    <w:p w14:paraId="0F0F3750" w14:textId="77777777" w:rsidR="00FD4BC7" w:rsidRPr="00E04574" w:rsidRDefault="00FD4BC7" w:rsidP="0024051C">
      <w:pPr>
        <w:jc w:val="center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88375FC" w14:textId="7B436C96" w:rsidR="0024051C" w:rsidRPr="00E04574" w:rsidRDefault="0024051C" w:rsidP="00FD4BC7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Na r</w:t>
      </w:r>
      <w:r w:rsidRPr="00E04574">
        <w:rPr>
          <w:rStyle w:val="Naglaeno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ang list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</w:t>
      </w:r>
      <w:r w:rsidRPr="00E04574">
        <w:rPr>
          <w:rStyle w:val="Naglaeno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, popis i obavijest o formiranju grupa</w:t>
      </w:r>
      <w:r w:rsidR="00FD4BC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kako je određeno člankom 22.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se neće unositi podaci pojedinog Subjekta podataka jedino u slučaju njegovog posebno postavljenog i opravdanog te usvojenog zahtjeva. </w:t>
      </w:r>
    </w:p>
    <w:p w14:paraId="465233F7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</w:p>
    <w:p w14:paraId="5AA06864" w14:textId="77777777" w:rsidR="0024051C" w:rsidRDefault="0024051C" w:rsidP="00FD4BC7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24.</w:t>
      </w:r>
    </w:p>
    <w:p w14:paraId="7A57AA6C" w14:textId="77777777" w:rsidR="00954547" w:rsidRPr="00E04574" w:rsidRDefault="00954547" w:rsidP="00FD4BC7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56D1A01D" w14:textId="63F9B966" w:rsidR="0024051C" w:rsidRPr="00E04574" w:rsidRDefault="00954547" w:rsidP="00FD4BC7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Na objavljivanja određena č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lankom 2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2</w:t>
      </w:r>
      <w:r w:rsidR="00FD4BC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.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ne utječe</w:t>
      </w:r>
      <w:r w:rsidR="0024051C"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sadržaj Suglasnosti Subjekta podataka. </w:t>
      </w:r>
    </w:p>
    <w:p w14:paraId="42F865EE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4E6B3CCB" w14:textId="77777777" w:rsidR="0024051C" w:rsidRPr="00E04574" w:rsidRDefault="0024051C" w:rsidP="0024051C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3080FB7" w14:textId="77777777" w:rsidR="0024051C" w:rsidRDefault="0024051C" w:rsidP="00FD4BC7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Članak 25.</w:t>
      </w:r>
    </w:p>
    <w:p w14:paraId="7E4A75A3" w14:textId="77777777" w:rsidR="00954547" w:rsidRPr="00E04574" w:rsidRDefault="00954547" w:rsidP="00FD4BC7">
      <w:pPr>
        <w:ind w:left="3540"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74F9C65" w14:textId="2D030FD6" w:rsidR="0024051C" w:rsidRDefault="0024051C" w:rsidP="00FD4BC7">
      <w:pPr>
        <w:ind w:firstLine="708"/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Ovaj </w:t>
      </w:r>
      <w:r w:rsidRPr="00FD4BC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Pravilnik </w:t>
      </w:r>
      <w:r w:rsidR="00C03979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stu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pa na snagu</w:t>
      </w:r>
      <w:r w:rsidR="00B639D2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nakon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7</w:t>
      </w:r>
      <w:r w:rsidR="00037F9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(sedam)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dan</w:t>
      </w:r>
      <w:r w:rsidR="00FD4BC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a nakon što ga usvoji </w:t>
      </w:r>
      <w:r w:rsidR="0095454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Školski odbor te će biti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objavljen</w:t>
      </w:r>
      <w:r w:rsidR="00FD4BC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na oglasnoj ploči </w:t>
      </w:r>
      <w:r w:rsidR="00037F9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i</w:t>
      </w:r>
      <w:r w:rsidR="00FD4BC7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web stranici Škole</w:t>
      </w:r>
      <w:r w:rsidRPr="00E04574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.</w:t>
      </w:r>
    </w:p>
    <w:p w14:paraId="5C2B5FD3" w14:textId="7777777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7081964" w14:textId="7777777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886132E" w14:textId="68CC0E14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KLASA:</w:t>
      </w:r>
      <w:r w:rsidR="009E6A91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021-04/19-01/</w:t>
      </w:r>
      <w:r w:rsidR="00FD3438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02</w:t>
      </w:r>
    </w:p>
    <w:p w14:paraId="3DBE752E" w14:textId="3A8C6F1A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URBROJ: 2214/01-380/1-10-19-01</w:t>
      </w:r>
    </w:p>
    <w:p w14:paraId="3FDA7377" w14:textId="7745158A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U Pregradi,</w:t>
      </w:r>
      <w:r w:rsidR="00FD3438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5. ožujka 2019.</w:t>
      </w:r>
    </w:p>
    <w:p w14:paraId="388F0E3D" w14:textId="7777777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A0556E0" w14:textId="230378A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>Predsjednica Školskog odbora</w:t>
      </w:r>
    </w:p>
    <w:p w14:paraId="50EC893B" w14:textId="7777777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0DC499F7" w14:textId="1A707868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>_______________________</w:t>
      </w:r>
    </w:p>
    <w:p w14:paraId="62E586C7" w14:textId="3D6FEB76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 xml:space="preserve">Marija </w:t>
      </w:r>
      <w:proofErr w:type="spellStart"/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Klanšek</w:t>
      </w:r>
      <w:proofErr w:type="spellEnd"/>
    </w:p>
    <w:p w14:paraId="6D2B9997" w14:textId="7777777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7E131D4" w14:textId="77777777" w:rsidR="00D1328B" w:rsidRDefault="00D1328B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3CB02D24" w14:textId="7777777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7C7E7C6" w14:textId="55416C61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 w:rsidR="00D1328B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Ravnateljica</w:t>
      </w:r>
    </w:p>
    <w:p w14:paraId="718DD8A9" w14:textId="77777777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</w:p>
    <w:p w14:paraId="692CA8E6" w14:textId="686167F9" w:rsidR="00954547" w:rsidRDefault="00954547" w:rsidP="00954547">
      <w:pP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  <w:t xml:space="preserve">  _______________________</w:t>
      </w:r>
    </w:p>
    <w:p w14:paraId="1DA19347" w14:textId="5D5CD9C7" w:rsidR="00954547" w:rsidRPr="00954547" w:rsidRDefault="00954547" w:rsidP="00954547">
      <w:pP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sectPr w:rsidR="00954547" w:rsidRPr="00954547" w:rsidSect="00A31BD5">
          <w:footerReference w:type="default" r:id="rId7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ab/>
      </w:r>
      <w:r w:rsidR="00B36FCD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D1328B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Petra To</w:t>
      </w:r>
      <w:r w:rsidR="00B36FCD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ki</w:t>
      </w:r>
      <w:r w:rsidR="003C1B1A">
        <w:rPr>
          <w:rStyle w:val="Naglaeno"/>
          <w:rFonts w:ascii="Times New Roman" w:hAnsi="Times New Roman"/>
          <w:b w:val="0"/>
          <w:sz w:val="24"/>
          <w:szCs w:val="24"/>
          <w:bdr w:val="none" w:sz="0" w:space="0" w:color="auto" w:frame="1"/>
        </w:rPr>
        <w:t>ć</w:t>
      </w:r>
    </w:p>
    <w:p w14:paraId="38FB1D0F" w14:textId="77777777" w:rsidR="00E04574" w:rsidRPr="00E04574" w:rsidRDefault="00E04574" w:rsidP="003C1B1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4574" w:rsidRPr="00E0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69A32" w14:textId="77777777" w:rsidR="00E329DE" w:rsidRDefault="00E329DE">
      <w:r>
        <w:separator/>
      </w:r>
    </w:p>
  </w:endnote>
  <w:endnote w:type="continuationSeparator" w:id="0">
    <w:p w14:paraId="46847997" w14:textId="77777777" w:rsidR="00E329DE" w:rsidRDefault="00E3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84479"/>
      <w:docPartObj>
        <w:docPartGallery w:val="Page Numbers (Bottom of Page)"/>
        <w:docPartUnique/>
      </w:docPartObj>
    </w:sdtPr>
    <w:sdtEndPr/>
    <w:sdtContent>
      <w:p w14:paraId="28126433" w14:textId="22A4D066" w:rsidR="00500791" w:rsidRDefault="0050079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38">
          <w:rPr>
            <w:noProof/>
          </w:rPr>
          <w:t>6</w:t>
        </w:r>
        <w:r>
          <w:fldChar w:fldCharType="end"/>
        </w:r>
      </w:p>
    </w:sdtContent>
  </w:sdt>
  <w:p w14:paraId="75583D0F" w14:textId="755329A6" w:rsidR="00C543D6" w:rsidRPr="00A31BD5" w:rsidRDefault="00E329DE" w:rsidP="004444FC">
    <w:pPr>
      <w:pStyle w:val="Podnoje"/>
      <w:tabs>
        <w:tab w:val="clear" w:pos="9072"/>
        <w:tab w:val="right" w:pos="10348"/>
      </w:tabs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2C073" w14:textId="77777777" w:rsidR="00E329DE" w:rsidRDefault="00E329DE">
      <w:r>
        <w:separator/>
      </w:r>
    </w:p>
  </w:footnote>
  <w:footnote w:type="continuationSeparator" w:id="0">
    <w:p w14:paraId="1587B5A8" w14:textId="77777777" w:rsidR="00E329DE" w:rsidRDefault="00E3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B07198"/>
    <w:multiLevelType w:val="hybridMultilevel"/>
    <w:tmpl w:val="5038E6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060"/>
    <w:multiLevelType w:val="multilevel"/>
    <w:tmpl w:val="692090B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2864" w:hanging="1587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42"/>
        </w:tabs>
        <w:ind w:left="1276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038372EA"/>
    <w:multiLevelType w:val="multilevel"/>
    <w:tmpl w:val="8E6E8D78"/>
    <w:styleLink w:val="StyleOutlinenumberedArial12ptBoldItalicLeft0cmHa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/>
        <w:b/>
        <w:bCs/>
        <w:i/>
        <w:iCs/>
        <w:kern w:val="32"/>
        <w:sz w:val="24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3" w15:restartNumberingAfterBreak="1">
    <w:nsid w:val="0EEB6F3C"/>
    <w:multiLevelType w:val="hybridMultilevel"/>
    <w:tmpl w:val="0218B17E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04A1E6E"/>
    <w:multiLevelType w:val="hybridMultilevel"/>
    <w:tmpl w:val="21980A92"/>
    <w:lvl w:ilvl="0" w:tplc="F160793A">
      <w:start w:val="1"/>
      <w:numFmt w:val="decimal"/>
      <w:pStyle w:val="Zoran-3"/>
      <w:lvlText w:val="%1.1.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1">
    <w:nsid w:val="24F2112A"/>
    <w:multiLevelType w:val="hybridMultilevel"/>
    <w:tmpl w:val="6F6059C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30D76803"/>
    <w:multiLevelType w:val="hybridMultilevel"/>
    <w:tmpl w:val="1E1427CE"/>
    <w:lvl w:ilvl="0" w:tplc="066245CE">
      <w:start w:val="1"/>
      <w:numFmt w:val="decimal"/>
      <w:pStyle w:val="Zoran-2"/>
      <w:lvlText w:val="%1.1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1">
    <w:nsid w:val="38637267"/>
    <w:multiLevelType w:val="hybridMultilevel"/>
    <w:tmpl w:val="77B025E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1">
    <w:nsid w:val="3AA92D73"/>
    <w:multiLevelType w:val="hybridMultilevel"/>
    <w:tmpl w:val="A44CA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0C34C29"/>
    <w:multiLevelType w:val="hybridMultilevel"/>
    <w:tmpl w:val="F8D2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0362"/>
    <w:multiLevelType w:val="hybridMultilevel"/>
    <w:tmpl w:val="C5F6E430"/>
    <w:lvl w:ilvl="0" w:tplc="AE46243C">
      <w:start w:val="1"/>
      <w:numFmt w:val="decimal"/>
      <w:pStyle w:val="Zoran-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B66C4"/>
    <w:multiLevelType w:val="multilevel"/>
    <w:tmpl w:val="5C6ADA7E"/>
    <w:lvl w:ilvl="0">
      <w:start w:val="1"/>
      <w:numFmt w:val="decimal"/>
      <w:pStyle w:val="Naslov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 w15:restartNumberingAfterBreak="0">
    <w:nsid w:val="4B140A4B"/>
    <w:multiLevelType w:val="hybridMultilevel"/>
    <w:tmpl w:val="305EF254"/>
    <w:lvl w:ilvl="0" w:tplc="25B4B0D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4E7934D2"/>
    <w:multiLevelType w:val="hybridMultilevel"/>
    <w:tmpl w:val="8168E76E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1">
    <w:nsid w:val="5A647341"/>
    <w:multiLevelType w:val="hybridMultilevel"/>
    <w:tmpl w:val="C18C9BB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1">
    <w:nsid w:val="5E522F20"/>
    <w:multiLevelType w:val="hybridMultilevel"/>
    <w:tmpl w:val="4808C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4B83D2E"/>
    <w:multiLevelType w:val="hybridMultilevel"/>
    <w:tmpl w:val="A5F63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6E4009D"/>
    <w:multiLevelType w:val="hybridMultilevel"/>
    <w:tmpl w:val="D2F8F7E6"/>
    <w:lvl w:ilvl="0" w:tplc="D5A4AA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DBF1148"/>
    <w:multiLevelType w:val="hybridMultilevel"/>
    <w:tmpl w:val="79D08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23A765A"/>
    <w:multiLevelType w:val="hybridMultilevel"/>
    <w:tmpl w:val="43AECD7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A6536FE"/>
    <w:multiLevelType w:val="hybridMultilevel"/>
    <w:tmpl w:val="BD9C8A44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12"/>
  </w:num>
  <w:num w:numId="11">
    <w:abstractNumId w:val="4"/>
  </w:num>
  <w:num w:numId="12">
    <w:abstractNumId w:val="6"/>
  </w:num>
  <w:num w:numId="13">
    <w:abstractNumId w:val="17"/>
  </w:num>
  <w:num w:numId="14">
    <w:abstractNumId w:val="14"/>
  </w:num>
  <w:num w:numId="15">
    <w:abstractNumId w:val="9"/>
  </w:num>
  <w:num w:numId="16">
    <w:abstractNumId w:val="19"/>
  </w:num>
  <w:num w:numId="17">
    <w:abstractNumId w:val="8"/>
  </w:num>
  <w:num w:numId="18">
    <w:abstractNumId w:val="18"/>
  </w:num>
  <w:num w:numId="19">
    <w:abstractNumId w:val="7"/>
  </w:num>
  <w:num w:numId="20">
    <w:abstractNumId w:val="16"/>
  </w:num>
  <w:num w:numId="21">
    <w:abstractNumId w:val="15"/>
  </w:num>
  <w:num w:numId="22">
    <w:abstractNumId w:val="0"/>
  </w:num>
  <w:num w:numId="23">
    <w:abstractNumId w:val="3"/>
  </w:num>
  <w:num w:numId="24">
    <w:abstractNumId w:val="20"/>
  </w:num>
  <w:num w:numId="25">
    <w:abstractNumId w:val="1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1C"/>
    <w:rsid w:val="00015AD5"/>
    <w:rsid w:val="00037F94"/>
    <w:rsid w:val="00041B1D"/>
    <w:rsid w:val="000430B1"/>
    <w:rsid w:val="0005070E"/>
    <w:rsid w:val="00067F36"/>
    <w:rsid w:val="00092CF2"/>
    <w:rsid w:val="00094561"/>
    <w:rsid w:val="000960EB"/>
    <w:rsid w:val="000A3632"/>
    <w:rsid w:val="0012727F"/>
    <w:rsid w:val="001551E2"/>
    <w:rsid w:val="00187B85"/>
    <w:rsid w:val="001A0744"/>
    <w:rsid w:val="001C365B"/>
    <w:rsid w:val="0023296B"/>
    <w:rsid w:val="00237644"/>
    <w:rsid w:val="0024051C"/>
    <w:rsid w:val="002A3910"/>
    <w:rsid w:val="002A7558"/>
    <w:rsid w:val="002B5BA4"/>
    <w:rsid w:val="002C6243"/>
    <w:rsid w:val="0030346D"/>
    <w:rsid w:val="0031542B"/>
    <w:rsid w:val="00317B6F"/>
    <w:rsid w:val="0032046D"/>
    <w:rsid w:val="00334B26"/>
    <w:rsid w:val="003C1B1A"/>
    <w:rsid w:val="003C4888"/>
    <w:rsid w:val="003C7948"/>
    <w:rsid w:val="003D094A"/>
    <w:rsid w:val="00411191"/>
    <w:rsid w:val="004705E2"/>
    <w:rsid w:val="004B049B"/>
    <w:rsid w:val="004B460B"/>
    <w:rsid w:val="004B7AB3"/>
    <w:rsid w:val="004C2FE0"/>
    <w:rsid w:val="004E0813"/>
    <w:rsid w:val="00500791"/>
    <w:rsid w:val="00503385"/>
    <w:rsid w:val="005203ED"/>
    <w:rsid w:val="00522D7D"/>
    <w:rsid w:val="005456C3"/>
    <w:rsid w:val="00565F08"/>
    <w:rsid w:val="005F397E"/>
    <w:rsid w:val="006161EA"/>
    <w:rsid w:val="00676B01"/>
    <w:rsid w:val="0069332D"/>
    <w:rsid w:val="006F66AF"/>
    <w:rsid w:val="006F68A9"/>
    <w:rsid w:val="0071019E"/>
    <w:rsid w:val="0071299E"/>
    <w:rsid w:val="007475A9"/>
    <w:rsid w:val="007A74AB"/>
    <w:rsid w:val="007E66B8"/>
    <w:rsid w:val="007F00CA"/>
    <w:rsid w:val="007F38CD"/>
    <w:rsid w:val="008030F0"/>
    <w:rsid w:val="0081675A"/>
    <w:rsid w:val="00842918"/>
    <w:rsid w:val="008575B6"/>
    <w:rsid w:val="008803F9"/>
    <w:rsid w:val="008A5737"/>
    <w:rsid w:val="008B1700"/>
    <w:rsid w:val="008B22BB"/>
    <w:rsid w:val="008D3F3A"/>
    <w:rsid w:val="009243D8"/>
    <w:rsid w:val="00932BF1"/>
    <w:rsid w:val="0094399B"/>
    <w:rsid w:val="00954547"/>
    <w:rsid w:val="009618E5"/>
    <w:rsid w:val="00996102"/>
    <w:rsid w:val="009E6A91"/>
    <w:rsid w:val="00A0447D"/>
    <w:rsid w:val="00A0543C"/>
    <w:rsid w:val="00A23E12"/>
    <w:rsid w:val="00A346D2"/>
    <w:rsid w:val="00A4467D"/>
    <w:rsid w:val="00A47E83"/>
    <w:rsid w:val="00A54ED3"/>
    <w:rsid w:val="00A75EB3"/>
    <w:rsid w:val="00AA2E80"/>
    <w:rsid w:val="00AA4A39"/>
    <w:rsid w:val="00AB5CAE"/>
    <w:rsid w:val="00AD18FE"/>
    <w:rsid w:val="00AD2DAD"/>
    <w:rsid w:val="00AD36BC"/>
    <w:rsid w:val="00B00FF0"/>
    <w:rsid w:val="00B36AC9"/>
    <w:rsid w:val="00B36FCD"/>
    <w:rsid w:val="00B50899"/>
    <w:rsid w:val="00B639D2"/>
    <w:rsid w:val="00B63A80"/>
    <w:rsid w:val="00BE1F4F"/>
    <w:rsid w:val="00C03979"/>
    <w:rsid w:val="00C05A1C"/>
    <w:rsid w:val="00C20BE9"/>
    <w:rsid w:val="00C34E51"/>
    <w:rsid w:val="00C95D85"/>
    <w:rsid w:val="00CA028D"/>
    <w:rsid w:val="00CB2F41"/>
    <w:rsid w:val="00CC3036"/>
    <w:rsid w:val="00CD1994"/>
    <w:rsid w:val="00CF19B1"/>
    <w:rsid w:val="00CF3135"/>
    <w:rsid w:val="00D11251"/>
    <w:rsid w:val="00D121A1"/>
    <w:rsid w:val="00D1328B"/>
    <w:rsid w:val="00D40B69"/>
    <w:rsid w:val="00D93B0B"/>
    <w:rsid w:val="00DF6A70"/>
    <w:rsid w:val="00E04574"/>
    <w:rsid w:val="00E329DE"/>
    <w:rsid w:val="00E5229E"/>
    <w:rsid w:val="00EB04AD"/>
    <w:rsid w:val="00F22DFD"/>
    <w:rsid w:val="00FC102C"/>
    <w:rsid w:val="00FD1DE5"/>
    <w:rsid w:val="00FD3438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3DEA"/>
  <w15:chartTrackingRefBased/>
  <w15:docId w15:val="{551D5F2E-205B-4EFC-A5F5-7F1AFA91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footnote text" w:semiHidden="1" w:unhideWhenUsed="1"/>
    <w:lsdException w:name="annotation text" w:uiPriority="99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semiHidden="1" w:unhideWhenUsed="1"/>
    <w:lsdException w:name="annotation reference" w:uiPriority="99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27F"/>
  </w:style>
  <w:style w:type="paragraph" w:styleId="Naslov1">
    <w:name w:val="heading 1"/>
    <w:basedOn w:val="Normal"/>
    <w:link w:val="Naslov1Char"/>
    <w:autoRedefine/>
    <w:uiPriority w:val="9"/>
    <w:qFormat/>
    <w:rsid w:val="000430B1"/>
    <w:pPr>
      <w:widowControl w:val="0"/>
      <w:overflowPunct w:val="0"/>
      <w:autoSpaceDE w:val="0"/>
      <w:autoSpaceDN w:val="0"/>
      <w:adjustRightInd w:val="0"/>
      <w:spacing w:after="120"/>
      <w:jc w:val="center"/>
      <w:outlineLvl w:val="0"/>
    </w:pPr>
    <w:rPr>
      <w:rFonts w:cs="Calibri"/>
      <w:color w:val="0000FF"/>
      <w:kern w:val="28"/>
      <w:sz w:val="24"/>
    </w:rPr>
  </w:style>
  <w:style w:type="paragraph" w:styleId="Naslov2">
    <w:name w:val="heading 2"/>
    <w:aliases w:val="Head 1,N-Nasl 1"/>
    <w:basedOn w:val="Naslov1"/>
    <w:next w:val="Normal"/>
    <w:link w:val="Naslov2Char"/>
    <w:autoRedefine/>
    <w:qFormat/>
    <w:rsid w:val="0012727F"/>
    <w:pPr>
      <w:numPr>
        <w:numId w:val="6"/>
      </w:numPr>
      <w:outlineLvl w:val="1"/>
    </w:pPr>
    <w:rPr>
      <w:b/>
      <w:bCs/>
      <w:i/>
      <w:iCs/>
      <w:szCs w:val="28"/>
    </w:rPr>
  </w:style>
  <w:style w:type="paragraph" w:styleId="Naslov3">
    <w:name w:val="heading 3"/>
    <w:basedOn w:val="Normal"/>
    <w:next w:val="Normal"/>
    <w:link w:val="Naslov3Char"/>
    <w:autoRedefine/>
    <w:qFormat/>
    <w:rsid w:val="0012727F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oran-1">
    <w:name w:val="Zoran-1"/>
    <w:basedOn w:val="Normal"/>
    <w:autoRedefine/>
    <w:qFormat/>
    <w:rsid w:val="0012727F"/>
    <w:pPr>
      <w:numPr>
        <w:numId w:val="9"/>
      </w:numPr>
    </w:pPr>
    <w:rPr>
      <w:rFonts w:eastAsia="Times New Roman"/>
      <w:sz w:val="36"/>
      <w:szCs w:val="36"/>
    </w:rPr>
  </w:style>
  <w:style w:type="paragraph" w:customStyle="1" w:styleId="Zoran-2">
    <w:name w:val="Zoran-2"/>
    <w:basedOn w:val="Zoran-1"/>
    <w:autoRedefine/>
    <w:qFormat/>
    <w:rsid w:val="0012727F"/>
    <w:pPr>
      <w:numPr>
        <w:numId w:val="12"/>
      </w:numPr>
    </w:pPr>
    <w:rPr>
      <w:sz w:val="28"/>
      <w:lang w:eastAsia="hr-HR"/>
    </w:rPr>
  </w:style>
  <w:style w:type="paragraph" w:customStyle="1" w:styleId="Zoran-3">
    <w:name w:val="Zoran-3"/>
    <w:basedOn w:val="Zoran-2"/>
    <w:qFormat/>
    <w:rsid w:val="0012727F"/>
    <w:pPr>
      <w:numPr>
        <w:numId w:val="11"/>
      </w:numPr>
    </w:pPr>
    <w:rPr>
      <w:sz w:val="24"/>
    </w:rPr>
  </w:style>
  <w:style w:type="numbering" w:customStyle="1" w:styleId="StyleOutlinenumberedArial12ptBoldItalicLeft0cmHa">
    <w:name w:val="Style Outline numbered Arial 12 pt Bold Italic Left:  0 cm Ha..."/>
    <w:basedOn w:val="Bezpopisa"/>
    <w:rsid w:val="0012727F"/>
    <w:pPr>
      <w:numPr>
        <w:numId w:val="5"/>
      </w:numPr>
    </w:pPr>
  </w:style>
  <w:style w:type="character" w:customStyle="1" w:styleId="Naslov1Char">
    <w:name w:val="Naslov 1 Char"/>
    <w:link w:val="Naslov1"/>
    <w:uiPriority w:val="9"/>
    <w:rsid w:val="000430B1"/>
    <w:rPr>
      <w:rFonts w:cs="Calibri"/>
      <w:color w:val="0000FF"/>
      <w:kern w:val="28"/>
      <w:sz w:val="24"/>
    </w:rPr>
  </w:style>
  <w:style w:type="character" w:customStyle="1" w:styleId="Naslov2Char">
    <w:name w:val="Naslov 2 Char"/>
    <w:aliases w:val="Head 1 Char,N-Nasl 1 Char"/>
    <w:basedOn w:val="Zadanifontodlomka"/>
    <w:link w:val="Naslov2"/>
    <w:rsid w:val="0012727F"/>
    <w:rPr>
      <w:rFonts w:ascii="Arial" w:eastAsia="Times New Roman" w:hAnsi="Arial" w:cs="Arial"/>
      <w:iCs/>
      <w:kern w:val="32"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12727F"/>
    <w:rPr>
      <w:rFonts w:ascii="Arial" w:eastAsia="Times New Roman" w:hAnsi="Arial" w:cs="Arial"/>
      <w:b/>
      <w:bCs/>
      <w:szCs w:val="26"/>
      <w:lang w:eastAsia="hr-HR"/>
    </w:rPr>
  </w:style>
  <w:style w:type="paragraph" w:styleId="Sadraj1">
    <w:name w:val="toc 1"/>
    <w:basedOn w:val="Normal"/>
    <w:next w:val="Normal"/>
    <w:autoRedefine/>
    <w:uiPriority w:val="39"/>
    <w:rsid w:val="0012727F"/>
    <w:rPr>
      <w:rFonts w:eastAsia="Times New Roman"/>
    </w:rPr>
  </w:style>
  <w:style w:type="paragraph" w:styleId="Sadraj2">
    <w:name w:val="toc 2"/>
    <w:basedOn w:val="Normal"/>
    <w:next w:val="Normal"/>
    <w:autoRedefine/>
    <w:uiPriority w:val="39"/>
    <w:rsid w:val="0012727F"/>
    <w:pPr>
      <w:ind w:left="200"/>
    </w:pPr>
    <w:rPr>
      <w:rFonts w:eastAsia="Times New Roman"/>
    </w:rPr>
  </w:style>
  <w:style w:type="paragraph" w:styleId="Sadraj3">
    <w:name w:val="toc 3"/>
    <w:basedOn w:val="Normal"/>
    <w:next w:val="Normal"/>
    <w:autoRedefine/>
    <w:uiPriority w:val="39"/>
    <w:rsid w:val="0012727F"/>
    <w:pPr>
      <w:ind w:left="400"/>
    </w:pPr>
    <w:rPr>
      <w:rFonts w:eastAsia="Times New Roman"/>
    </w:rPr>
  </w:style>
  <w:style w:type="paragraph" w:styleId="Tekstfusnote">
    <w:name w:val="footnote text"/>
    <w:basedOn w:val="Normal"/>
    <w:link w:val="TekstfusnoteChar"/>
    <w:semiHidden/>
    <w:rsid w:val="0012727F"/>
    <w:rPr>
      <w:rFonts w:eastAsia="Times New Roman"/>
    </w:rPr>
  </w:style>
  <w:style w:type="character" w:customStyle="1" w:styleId="TekstfusnoteChar">
    <w:name w:val="Tekst fusnote Char"/>
    <w:basedOn w:val="Zadanifontodlomka"/>
    <w:link w:val="Tekstfusnote"/>
    <w:semiHidden/>
    <w:rsid w:val="0012727F"/>
    <w:rPr>
      <w:rFonts w:ascii="Verdana" w:eastAsia="Times New Roman" w:hAnsi="Verdana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rsid w:val="0012727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aglavljeChar">
    <w:name w:val="Zaglavlje Char"/>
    <w:basedOn w:val="Zadanifontodlomka"/>
    <w:link w:val="Zaglavlje"/>
    <w:rsid w:val="0012727F"/>
    <w:rPr>
      <w:rFonts w:ascii="Verdana" w:eastAsia="Times New Roman" w:hAnsi="Verdana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12727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12727F"/>
    <w:rPr>
      <w:rFonts w:ascii="Verdana" w:eastAsia="Times New Roman" w:hAnsi="Verdana" w:cs="Times New Roman"/>
      <w:sz w:val="20"/>
      <w:szCs w:val="20"/>
      <w:lang w:eastAsia="hr-HR"/>
    </w:rPr>
  </w:style>
  <w:style w:type="character" w:styleId="Referencafusnote">
    <w:name w:val="footnote reference"/>
    <w:semiHidden/>
    <w:rsid w:val="0012727F"/>
    <w:rPr>
      <w:vertAlign w:val="superscript"/>
    </w:rPr>
  </w:style>
  <w:style w:type="character" w:styleId="Brojstranice">
    <w:name w:val="page number"/>
    <w:basedOn w:val="Zadanifontodlomka"/>
    <w:rsid w:val="0012727F"/>
  </w:style>
  <w:style w:type="character" w:styleId="Hiperveza">
    <w:name w:val="Hyperlink"/>
    <w:uiPriority w:val="99"/>
    <w:rsid w:val="0012727F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12727F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KartadokumentaChar">
    <w:name w:val="Karta dokumenta Char"/>
    <w:basedOn w:val="Zadanifontodlomka"/>
    <w:link w:val="Kartadokumenta"/>
    <w:semiHidden/>
    <w:rsid w:val="0012727F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character" w:styleId="HTML-navod">
    <w:name w:val="HTML Cite"/>
    <w:rsid w:val="0012727F"/>
    <w:rPr>
      <w:i/>
      <w:iCs/>
    </w:rPr>
  </w:style>
  <w:style w:type="paragraph" w:styleId="Tekstbalonia">
    <w:name w:val="Balloon Text"/>
    <w:basedOn w:val="Normal"/>
    <w:link w:val="TekstbaloniaChar"/>
    <w:rsid w:val="0012727F"/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12727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2727F"/>
    <w:pPr>
      <w:ind w:left="708"/>
    </w:pPr>
    <w:rPr>
      <w:rFonts w:eastAsia="Times New Roman"/>
    </w:rPr>
  </w:style>
  <w:style w:type="character" w:styleId="Referencakomentara">
    <w:name w:val="annotation reference"/>
    <w:basedOn w:val="Zadanifontodlomka"/>
    <w:uiPriority w:val="99"/>
    <w:unhideWhenUsed/>
    <w:rsid w:val="0024051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4051C"/>
    <w:rPr>
      <w:rFonts w:ascii="Times New Roman" w:eastAsia="Times New Roman" w:hAnsi="Times New Roman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4051C"/>
    <w:rPr>
      <w:rFonts w:ascii="Times New Roman" w:eastAsia="Times New Roman" w:hAnsi="Times New Roman"/>
      <w:lang w:eastAsia="hr-HR"/>
    </w:rPr>
  </w:style>
  <w:style w:type="paragraph" w:styleId="StandardWeb">
    <w:name w:val="Normal (Web)"/>
    <w:basedOn w:val="Normal"/>
    <w:uiPriority w:val="99"/>
    <w:unhideWhenUsed/>
    <w:rsid w:val="002405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4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Svete</dc:creator>
  <cp:keywords/>
  <dc:description/>
  <cp:lastModifiedBy>Ured</cp:lastModifiedBy>
  <cp:revision>13</cp:revision>
  <cp:lastPrinted>2019-03-11T10:06:00Z</cp:lastPrinted>
  <dcterms:created xsi:type="dcterms:W3CDTF">2019-02-12T08:41:00Z</dcterms:created>
  <dcterms:modified xsi:type="dcterms:W3CDTF">2019-03-11T10:06:00Z</dcterms:modified>
</cp:coreProperties>
</file>